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D2F63" w14:textId="5D419602" w:rsidR="00497A33" w:rsidRDefault="00497A33" w:rsidP="00497A33">
      <w:pPr>
        <w:jc w:val="center"/>
      </w:pPr>
      <w:r>
        <w:rPr>
          <w:noProof/>
        </w:rPr>
        <w:drawing>
          <wp:inline distT="0" distB="0" distL="0" distR="0" wp14:anchorId="1D296881" wp14:editId="7C771BA0">
            <wp:extent cx="1817920" cy="604429"/>
            <wp:effectExtent l="0" t="0" r="0" b="571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2446" cy="662456"/>
                    </a:xfrm>
                    <a:prstGeom prst="rect">
                      <a:avLst/>
                    </a:prstGeom>
                  </pic:spPr>
                </pic:pic>
              </a:graphicData>
            </a:graphic>
          </wp:inline>
        </w:drawing>
      </w:r>
    </w:p>
    <w:p w14:paraId="77E1A383" w14:textId="3824A1CB" w:rsidR="00497A33" w:rsidRPr="00497A33" w:rsidRDefault="008008DB" w:rsidP="00497A33">
      <w:r>
        <w:rPr>
          <w:noProof/>
        </w:rPr>
        <mc:AlternateContent>
          <mc:Choice Requires="wps">
            <w:drawing>
              <wp:anchor distT="0" distB="0" distL="114300" distR="114300" simplePos="0" relativeHeight="251659264" behindDoc="0" locked="0" layoutInCell="1" allowOverlap="1" wp14:anchorId="79F77F07" wp14:editId="3FA1E983">
                <wp:simplePos x="0" y="0"/>
                <wp:positionH relativeFrom="column">
                  <wp:posOffset>-781050</wp:posOffset>
                </wp:positionH>
                <wp:positionV relativeFrom="paragraph">
                  <wp:posOffset>101600</wp:posOffset>
                </wp:positionV>
                <wp:extent cx="8011160" cy="1219200"/>
                <wp:effectExtent l="0" t="0" r="27940" b="19050"/>
                <wp:wrapNone/>
                <wp:docPr id="2" name="Text Box 2"/>
                <wp:cNvGraphicFramePr/>
                <a:graphic xmlns:a="http://schemas.openxmlformats.org/drawingml/2006/main">
                  <a:graphicData uri="http://schemas.microsoft.com/office/word/2010/wordprocessingShape">
                    <wps:wsp>
                      <wps:cNvSpPr txBox="1"/>
                      <wps:spPr>
                        <a:xfrm>
                          <a:off x="0" y="0"/>
                          <a:ext cx="8011160" cy="1219200"/>
                        </a:xfrm>
                        <a:prstGeom prst="rect">
                          <a:avLst/>
                        </a:prstGeom>
                        <a:solidFill>
                          <a:srgbClr val="522675"/>
                        </a:solidFill>
                        <a:ln w="6350">
                          <a:solidFill>
                            <a:prstClr val="black"/>
                          </a:solidFill>
                        </a:ln>
                      </wps:spPr>
                      <wps:txbx>
                        <w:txbxContent>
                          <w:p w14:paraId="075E2F65" w14:textId="6F8634AC" w:rsidR="009A4427" w:rsidRPr="003F205F" w:rsidRDefault="00497A33" w:rsidP="00497A33">
                            <w:pPr>
                              <w:jc w:val="center"/>
                              <w:rPr>
                                <w:b/>
                                <w:bCs/>
                                <w:color w:val="FFFFFF" w:themeColor="background1"/>
                                <w:sz w:val="48"/>
                                <w:szCs w:val="48"/>
                              </w:rPr>
                            </w:pPr>
                            <w:r w:rsidRPr="003F205F">
                              <w:rPr>
                                <w:b/>
                                <w:bCs/>
                                <w:color w:val="FFFFFF" w:themeColor="background1"/>
                                <w:sz w:val="48"/>
                                <w:szCs w:val="48"/>
                              </w:rPr>
                              <w:t xml:space="preserve">REMEDI JOB PROFILE: </w:t>
                            </w:r>
                            <w:r w:rsidR="003F205F" w:rsidRPr="003F205F">
                              <w:rPr>
                                <w:b/>
                                <w:bCs/>
                                <w:color w:val="FFFFFF" w:themeColor="background1"/>
                                <w:sz w:val="48"/>
                                <w:szCs w:val="48"/>
                              </w:rPr>
                              <w:t xml:space="preserve">Anti-Social Behaviour and Criminal Justice </w:t>
                            </w:r>
                            <w:r w:rsidR="00B3448A" w:rsidRPr="003F205F">
                              <w:rPr>
                                <w:b/>
                                <w:bCs/>
                                <w:color w:val="FFFFFF" w:themeColor="background1"/>
                                <w:sz w:val="48"/>
                                <w:szCs w:val="48"/>
                              </w:rPr>
                              <w:t>Caseworker</w:t>
                            </w:r>
                            <w:r w:rsidR="009A4427" w:rsidRPr="003F205F">
                              <w:rPr>
                                <w:b/>
                                <w:bCs/>
                                <w:color w:val="FFFFFF" w:themeColor="background1"/>
                                <w:sz w:val="48"/>
                                <w:szCs w:val="48"/>
                              </w:rPr>
                              <w:t xml:space="preserve"> </w:t>
                            </w:r>
                          </w:p>
                          <w:p w14:paraId="2148AA32" w14:textId="1FA2BCC5" w:rsidR="00497A33" w:rsidRPr="009A4427" w:rsidRDefault="009A4427" w:rsidP="00497A33">
                            <w:pPr>
                              <w:jc w:val="center"/>
                              <w:rPr>
                                <w:b/>
                                <w:bCs/>
                                <w:color w:val="FFFFFF" w:themeColor="background1"/>
                                <w:sz w:val="48"/>
                                <w:szCs w:val="48"/>
                              </w:rPr>
                            </w:pPr>
                            <w:r w:rsidRPr="009A4427">
                              <w:rPr>
                                <w:b/>
                                <w:bCs/>
                                <w:color w:val="FFFFFF" w:themeColor="background1"/>
                                <w:sz w:val="48"/>
                                <w:szCs w:val="48"/>
                              </w:rPr>
                              <w:t>35 h</w:t>
                            </w:r>
                            <w:r>
                              <w:rPr>
                                <w:b/>
                                <w:bCs/>
                                <w:color w:val="FFFFFF" w:themeColor="background1"/>
                                <w:sz w:val="48"/>
                                <w:szCs w:val="48"/>
                              </w:rPr>
                              <w:t>ours (</w:t>
                            </w:r>
                            <w:r w:rsidRPr="009A4427">
                              <w:rPr>
                                <w:b/>
                                <w:bCs/>
                                <w:color w:val="FFFFFF" w:themeColor="background1"/>
                                <w:sz w:val="48"/>
                                <w:szCs w:val="48"/>
                              </w:rPr>
                              <w:t>Derbyshire</w:t>
                            </w:r>
                            <w:r>
                              <w:rPr>
                                <w:b/>
                                <w:bCs/>
                                <w:color w:val="FFFFFF" w:themeColor="background1"/>
                                <w:sz w:val="48"/>
                                <w:szCs w:val="4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77F07" id="_x0000_t202" coordsize="21600,21600" o:spt="202" path="m,l,21600r21600,l21600,xe">
                <v:stroke joinstyle="miter"/>
                <v:path gradientshapeok="t" o:connecttype="rect"/>
              </v:shapetype>
              <v:shape id="Text Box 2" o:spid="_x0000_s1026" type="#_x0000_t202" style="position:absolute;margin-left:-61.5pt;margin-top:8pt;width:630.8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" fillcolor="#522675" strokeweight=".5pt">
                <v:textbox>
                  <w:txbxContent>
                    <w:p w14:paraId="075E2F65" w14:textId="6F8634AC" w:rsidR="009A4427" w:rsidRPr="003F205F" w:rsidRDefault="00497A33" w:rsidP="00497A33">
                      <w:pPr>
                        <w:jc w:val="center"/>
                        <w:rPr>
                          <w:b/>
                          <w:bCs/>
                          <w:color w:val="FFFFFF" w:themeColor="background1"/>
                          <w:sz w:val="48"/>
                          <w:szCs w:val="48"/>
                        </w:rPr>
                      </w:pPr>
                      <w:r w:rsidRPr="003F205F">
                        <w:rPr>
                          <w:b/>
                          <w:bCs/>
                          <w:color w:val="FFFFFF" w:themeColor="background1"/>
                          <w:sz w:val="48"/>
                          <w:szCs w:val="48"/>
                        </w:rPr>
                        <w:t xml:space="preserve">REMEDI JOB PROFILE: </w:t>
                      </w:r>
                      <w:r w:rsidR="003F205F" w:rsidRPr="003F205F">
                        <w:rPr>
                          <w:b/>
                          <w:bCs/>
                          <w:color w:val="FFFFFF" w:themeColor="background1"/>
                          <w:sz w:val="48"/>
                          <w:szCs w:val="48"/>
                        </w:rPr>
                        <w:t xml:space="preserve">Anti-Social Behaviour and Criminal Justice </w:t>
                      </w:r>
                      <w:r w:rsidR="00B3448A" w:rsidRPr="003F205F">
                        <w:rPr>
                          <w:b/>
                          <w:bCs/>
                          <w:color w:val="FFFFFF" w:themeColor="background1"/>
                          <w:sz w:val="48"/>
                          <w:szCs w:val="48"/>
                        </w:rPr>
                        <w:t>Caseworker</w:t>
                      </w:r>
                      <w:r w:rsidR="009A4427" w:rsidRPr="003F205F">
                        <w:rPr>
                          <w:b/>
                          <w:bCs/>
                          <w:color w:val="FFFFFF" w:themeColor="background1"/>
                          <w:sz w:val="48"/>
                          <w:szCs w:val="48"/>
                        </w:rPr>
                        <w:t xml:space="preserve"> </w:t>
                      </w:r>
                    </w:p>
                    <w:p w14:paraId="2148AA32" w14:textId="1FA2BCC5" w:rsidR="00497A33" w:rsidRPr="009A4427" w:rsidRDefault="009A4427" w:rsidP="00497A33">
                      <w:pPr>
                        <w:jc w:val="center"/>
                        <w:rPr>
                          <w:b/>
                          <w:bCs/>
                          <w:color w:val="FFFFFF" w:themeColor="background1"/>
                          <w:sz w:val="48"/>
                          <w:szCs w:val="48"/>
                        </w:rPr>
                      </w:pPr>
                      <w:r w:rsidRPr="009A4427">
                        <w:rPr>
                          <w:b/>
                          <w:bCs/>
                          <w:color w:val="FFFFFF" w:themeColor="background1"/>
                          <w:sz w:val="48"/>
                          <w:szCs w:val="48"/>
                        </w:rPr>
                        <w:t>35 h</w:t>
                      </w:r>
                      <w:r>
                        <w:rPr>
                          <w:b/>
                          <w:bCs/>
                          <w:color w:val="FFFFFF" w:themeColor="background1"/>
                          <w:sz w:val="48"/>
                          <w:szCs w:val="48"/>
                        </w:rPr>
                        <w:t>ours (</w:t>
                      </w:r>
                      <w:r w:rsidRPr="009A4427">
                        <w:rPr>
                          <w:b/>
                          <w:bCs/>
                          <w:color w:val="FFFFFF" w:themeColor="background1"/>
                          <w:sz w:val="48"/>
                          <w:szCs w:val="48"/>
                        </w:rPr>
                        <w:t>Derbyshire</w:t>
                      </w:r>
                      <w:r>
                        <w:rPr>
                          <w:b/>
                          <w:bCs/>
                          <w:color w:val="FFFFFF" w:themeColor="background1"/>
                          <w:sz w:val="48"/>
                          <w:szCs w:val="48"/>
                        </w:rPr>
                        <w:t>)</w:t>
                      </w:r>
                    </w:p>
                  </w:txbxContent>
                </v:textbox>
              </v:shape>
            </w:pict>
          </mc:Fallback>
        </mc:AlternateContent>
      </w:r>
    </w:p>
    <w:p w14:paraId="2020F8DC" w14:textId="2BF7C1FA" w:rsidR="00497A33" w:rsidRPr="00497A33" w:rsidRDefault="00497A33" w:rsidP="00497A33"/>
    <w:p w14:paraId="5AD9542F" w14:textId="5E7F6A09" w:rsidR="00497A33" w:rsidRPr="00497A33" w:rsidRDefault="00497A33" w:rsidP="00497A33"/>
    <w:p w14:paraId="5913C8BD" w14:textId="6708E2F5" w:rsidR="00497A33" w:rsidRPr="00497A33" w:rsidRDefault="00497A33" w:rsidP="00497A33"/>
    <w:p w14:paraId="5AF7CB36" w14:textId="6F3BBA45" w:rsidR="00497A33" w:rsidRPr="00497A33" w:rsidRDefault="00497A33" w:rsidP="00497A33"/>
    <w:p w14:paraId="6165D93B" w14:textId="1B4BA97E" w:rsidR="00497A33" w:rsidRPr="00497A33" w:rsidRDefault="00497A33" w:rsidP="00497A33"/>
    <w:p w14:paraId="40B20052" w14:textId="07C31073" w:rsidR="00497A33" w:rsidRPr="00497A33" w:rsidRDefault="00497A33" w:rsidP="00497A33"/>
    <w:p w14:paraId="0DBA39B7" w14:textId="77777777" w:rsidR="008008DB" w:rsidRDefault="008008DB" w:rsidP="003C3486">
      <w:pPr>
        <w:tabs>
          <w:tab w:val="left" w:pos="994"/>
        </w:tabs>
        <w:rPr>
          <w:bCs/>
        </w:rPr>
      </w:pPr>
    </w:p>
    <w:p w14:paraId="0649B3A0" w14:textId="0AF5AB53" w:rsidR="003C3486" w:rsidRPr="002D4334" w:rsidRDefault="003C3486" w:rsidP="003C3486">
      <w:pPr>
        <w:tabs>
          <w:tab w:val="left" w:pos="994"/>
        </w:tabs>
        <w:rPr>
          <w:bCs/>
        </w:rPr>
      </w:pPr>
      <w:r w:rsidRPr="002D4334">
        <w:rPr>
          <w:bCs/>
        </w:rPr>
        <w:t>Are you empathic and caring?</w:t>
      </w:r>
    </w:p>
    <w:p w14:paraId="547CABAF" w14:textId="77777777" w:rsidR="003C3486" w:rsidRPr="00727F35" w:rsidRDefault="003C3486" w:rsidP="003C3486">
      <w:pPr>
        <w:tabs>
          <w:tab w:val="left" w:pos="994"/>
        </w:tabs>
        <w:rPr>
          <w:bCs/>
        </w:rPr>
      </w:pPr>
      <w:r w:rsidRPr="00727F35">
        <w:rPr>
          <w:bCs/>
        </w:rPr>
        <w:t>Do you want a job that makes a positive change to people’s lives?</w:t>
      </w:r>
    </w:p>
    <w:p w14:paraId="4DD33902" w14:textId="77777777" w:rsidR="003C3486" w:rsidRDefault="003C3486" w:rsidP="003C3486">
      <w:pPr>
        <w:tabs>
          <w:tab w:val="left" w:pos="994"/>
        </w:tabs>
        <w:rPr>
          <w:color w:val="000000" w:themeColor="text1"/>
        </w:rPr>
      </w:pPr>
      <w:r>
        <w:rPr>
          <w:color w:val="000000" w:themeColor="text1"/>
        </w:rPr>
        <w:t>Do you want to help people be the people they can and want to be?</w:t>
      </w:r>
    </w:p>
    <w:p w14:paraId="3B3ED2CD" w14:textId="77777777" w:rsidR="003C3486" w:rsidRPr="00727F35" w:rsidRDefault="003C3486" w:rsidP="003C3486">
      <w:pPr>
        <w:tabs>
          <w:tab w:val="left" w:pos="994"/>
        </w:tabs>
        <w:rPr>
          <w:color w:val="000000" w:themeColor="text1"/>
        </w:rPr>
      </w:pPr>
    </w:p>
    <w:p w14:paraId="7429CA7A" w14:textId="77777777" w:rsidR="003C3486" w:rsidRPr="002D4334" w:rsidRDefault="003C3486" w:rsidP="003C3486">
      <w:pPr>
        <w:tabs>
          <w:tab w:val="left" w:pos="994"/>
        </w:tabs>
        <w:rPr>
          <w:b/>
          <w:color w:val="000000" w:themeColor="text1"/>
        </w:rPr>
      </w:pPr>
      <w:r w:rsidRPr="002D4334">
        <w:rPr>
          <w:b/>
          <w:color w:val="000000" w:themeColor="text1"/>
        </w:rPr>
        <w:t>If yes, then we’d love to hear from you</w:t>
      </w:r>
    </w:p>
    <w:p w14:paraId="7E92510A" w14:textId="4E3BE02C" w:rsidR="00727F35" w:rsidRDefault="00727F35" w:rsidP="00497A33"/>
    <w:p w14:paraId="0E3581D7" w14:textId="2031FFDE" w:rsidR="00497A33" w:rsidRDefault="00497A33" w:rsidP="00497A33">
      <w:pPr>
        <w:tabs>
          <w:tab w:val="left" w:pos="994"/>
        </w:tabs>
        <w:rPr>
          <w:b/>
          <w:bCs/>
          <w:color w:val="522675"/>
        </w:rPr>
      </w:pPr>
      <w:r w:rsidRPr="00497A33">
        <w:rPr>
          <w:b/>
          <w:bCs/>
          <w:color w:val="522675"/>
        </w:rPr>
        <w:t>PROFILE</w:t>
      </w:r>
    </w:p>
    <w:p w14:paraId="7588FD21" w14:textId="77777777" w:rsidR="00D179D2" w:rsidRDefault="00D179D2" w:rsidP="00497A33">
      <w:pPr>
        <w:tabs>
          <w:tab w:val="left" w:pos="994"/>
        </w:tabs>
      </w:pPr>
    </w:p>
    <w:p w14:paraId="226F4BAA" w14:textId="77777777" w:rsidR="00C95529" w:rsidRDefault="00C95529" w:rsidP="00C95529">
      <w:pPr>
        <w:tabs>
          <w:tab w:val="left" w:pos="994"/>
        </w:tabs>
      </w:pPr>
      <w:r w:rsidRPr="00D179D2">
        <w:t xml:space="preserve">This is an exciting opportunity to </w:t>
      </w:r>
      <w:r>
        <w:t xml:space="preserve">be involved in a brand-new initiative and the development of a large dedicated Anti-Social Behaviour (ASB) Team in </w:t>
      </w:r>
      <w:r w:rsidRPr="00D179D2">
        <w:t>Derbyshire</w:t>
      </w:r>
      <w:r>
        <w:t xml:space="preserve">, which will provide Immediate Justice in response to ASB in the community. </w:t>
      </w:r>
    </w:p>
    <w:p w14:paraId="48D6F8CE" w14:textId="77777777" w:rsidR="00D179D2" w:rsidRPr="00D179D2" w:rsidRDefault="00D179D2" w:rsidP="00497A33">
      <w:pPr>
        <w:tabs>
          <w:tab w:val="left" w:pos="994"/>
        </w:tabs>
      </w:pPr>
    </w:p>
    <w:p w14:paraId="357B5640" w14:textId="03CD5FBF" w:rsidR="003C3486" w:rsidRDefault="003C3486" w:rsidP="003C3486">
      <w:pPr>
        <w:tabs>
          <w:tab w:val="left" w:pos="994"/>
        </w:tabs>
        <w:rPr>
          <w:color w:val="000000" w:themeColor="text1"/>
        </w:rPr>
      </w:pPr>
      <w:r>
        <w:rPr>
          <w:color w:val="000000" w:themeColor="text1"/>
        </w:rPr>
        <w:t>This role will involve:</w:t>
      </w:r>
    </w:p>
    <w:p w14:paraId="57A8A4D0" w14:textId="77777777" w:rsidR="003C3486" w:rsidRDefault="003C3486" w:rsidP="003C3486">
      <w:pPr>
        <w:tabs>
          <w:tab w:val="left" w:pos="994"/>
        </w:tabs>
        <w:rPr>
          <w:color w:val="000000" w:themeColor="text1"/>
        </w:rPr>
      </w:pPr>
    </w:p>
    <w:p w14:paraId="6C9243E7" w14:textId="72EC727D" w:rsidR="009A661C" w:rsidRPr="009A661C" w:rsidRDefault="009A661C" w:rsidP="009A661C">
      <w:pPr>
        <w:pStyle w:val="ListParagraph"/>
        <w:numPr>
          <w:ilvl w:val="0"/>
          <w:numId w:val="1"/>
        </w:numPr>
        <w:tabs>
          <w:tab w:val="left" w:pos="994"/>
        </w:tabs>
        <w:rPr>
          <w:color w:val="000000" w:themeColor="text1"/>
        </w:rPr>
      </w:pPr>
      <w:r>
        <w:rPr>
          <w:color w:val="000000" w:themeColor="text1"/>
        </w:rPr>
        <w:t>Undertaking initial assessment calls to individuals affected by ASB and those responsible (youth and adult) to identify need and agree appropriate interventions.</w:t>
      </w:r>
    </w:p>
    <w:p w14:paraId="7B9CC188" w14:textId="66C909CD" w:rsidR="003C3486" w:rsidRDefault="003C3486" w:rsidP="003C3486">
      <w:pPr>
        <w:pStyle w:val="ListParagraph"/>
        <w:numPr>
          <w:ilvl w:val="0"/>
          <w:numId w:val="1"/>
        </w:numPr>
        <w:rPr>
          <w:color w:val="000000" w:themeColor="text1"/>
        </w:rPr>
      </w:pPr>
      <w:r w:rsidRPr="002278B6">
        <w:rPr>
          <w:color w:val="000000" w:themeColor="text1"/>
        </w:rPr>
        <w:t>Completing risk assessments to manage any risk identified</w:t>
      </w:r>
      <w:r w:rsidR="009A661C">
        <w:rPr>
          <w:color w:val="000000" w:themeColor="text1"/>
        </w:rPr>
        <w:t>.</w:t>
      </w:r>
    </w:p>
    <w:p w14:paraId="2C43B8F3" w14:textId="3D1ACF13" w:rsidR="009A661C" w:rsidRPr="009A661C" w:rsidRDefault="009A661C" w:rsidP="009A661C">
      <w:pPr>
        <w:pStyle w:val="ListParagraph"/>
        <w:numPr>
          <w:ilvl w:val="0"/>
          <w:numId w:val="1"/>
        </w:numPr>
        <w:rPr>
          <w:color w:val="000000" w:themeColor="text1"/>
        </w:rPr>
      </w:pPr>
      <w:r>
        <w:rPr>
          <w:color w:val="000000" w:themeColor="text1"/>
        </w:rPr>
        <w:t>Liaising with referring agencies.</w:t>
      </w:r>
    </w:p>
    <w:p w14:paraId="47B986ED" w14:textId="4989FA61" w:rsidR="003C3486" w:rsidRDefault="003C3486" w:rsidP="003C3486">
      <w:pPr>
        <w:pStyle w:val="ListParagraph"/>
        <w:numPr>
          <w:ilvl w:val="0"/>
          <w:numId w:val="1"/>
        </w:numPr>
        <w:tabs>
          <w:tab w:val="left" w:pos="994"/>
        </w:tabs>
        <w:rPr>
          <w:color w:val="000000" w:themeColor="text1"/>
        </w:rPr>
      </w:pPr>
      <w:r w:rsidRPr="0057542A">
        <w:rPr>
          <w:color w:val="000000" w:themeColor="text1"/>
        </w:rPr>
        <w:t xml:space="preserve">Working </w:t>
      </w:r>
      <w:r>
        <w:rPr>
          <w:color w:val="000000" w:themeColor="text1"/>
        </w:rPr>
        <w:t xml:space="preserve">with organisations to support </w:t>
      </w:r>
      <w:r w:rsidR="00BB6610">
        <w:rPr>
          <w:color w:val="000000" w:themeColor="text1"/>
        </w:rPr>
        <w:t xml:space="preserve">individual </w:t>
      </w:r>
      <w:r>
        <w:rPr>
          <w:color w:val="000000" w:themeColor="text1"/>
        </w:rPr>
        <w:t>need</w:t>
      </w:r>
      <w:r w:rsidR="009A661C">
        <w:rPr>
          <w:color w:val="000000" w:themeColor="text1"/>
        </w:rPr>
        <w:t>.</w:t>
      </w:r>
    </w:p>
    <w:p w14:paraId="337A0A24" w14:textId="4D572D36" w:rsidR="003C3486" w:rsidRDefault="003C3486" w:rsidP="003C3486">
      <w:pPr>
        <w:pStyle w:val="ListParagraph"/>
        <w:numPr>
          <w:ilvl w:val="0"/>
          <w:numId w:val="1"/>
        </w:numPr>
        <w:tabs>
          <w:tab w:val="left" w:pos="994"/>
        </w:tabs>
        <w:rPr>
          <w:color w:val="000000" w:themeColor="text1"/>
        </w:rPr>
      </w:pPr>
      <w:r>
        <w:rPr>
          <w:color w:val="000000" w:themeColor="text1"/>
        </w:rPr>
        <w:t>Manag</w:t>
      </w:r>
      <w:r w:rsidR="00C95529">
        <w:rPr>
          <w:color w:val="000000" w:themeColor="text1"/>
        </w:rPr>
        <w:t>ing</w:t>
      </w:r>
      <w:r>
        <w:rPr>
          <w:color w:val="000000" w:themeColor="text1"/>
        </w:rPr>
        <w:t xml:space="preserve"> a caseload</w:t>
      </w:r>
      <w:r w:rsidR="009A661C">
        <w:rPr>
          <w:color w:val="000000" w:themeColor="text1"/>
        </w:rPr>
        <w:t>.</w:t>
      </w:r>
    </w:p>
    <w:p w14:paraId="401C4DD0" w14:textId="5E7E2E17" w:rsidR="003C3486" w:rsidRDefault="00C95529" w:rsidP="003C3486">
      <w:pPr>
        <w:pStyle w:val="ListParagraph"/>
        <w:numPr>
          <w:ilvl w:val="0"/>
          <w:numId w:val="1"/>
        </w:numPr>
        <w:tabs>
          <w:tab w:val="left" w:pos="994"/>
        </w:tabs>
        <w:rPr>
          <w:color w:val="000000" w:themeColor="text1"/>
        </w:rPr>
      </w:pPr>
      <w:r>
        <w:rPr>
          <w:color w:val="000000" w:themeColor="text1"/>
        </w:rPr>
        <w:t xml:space="preserve">Organising, supervising, </w:t>
      </w:r>
      <w:r w:rsidR="003C3486" w:rsidRPr="003C3486">
        <w:rPr>
          <w:color w:val="000000" w:themeColor="text1"/>
        </w:rPr>
        <w:t>providing support</w:t>
      </w:r>
      <w:r>
        <w:rPr>
          <w:color w:val="000000" w:themeColor="text1"/>
        </w:rPr>
        <w:t xml:space="preserve"> and </w:t>
      </w:r>
      <w:r w:rsidR="003C3486" w:rsidRPr="003C3486">
        <w:rPr>
          <w:color w:val="000000" w:themeColor="text1"/>
        </w:rPr>
        <w:t xml:space="preserve">encouragement to </w:t>
      </w:r>
      <w:r w:rsidR="003C3486">
        <w:rPr>
          <w:color w:val="000000" w:themeColor="text1"/>
        </w:rPr>
        <w:t xml:space="preserve">enable service users </w:t>
      </w:r>
      <w:r w:rsidR="00382ED8">
        <w:rPr>
          <w:color w:val="000000" w:themeColor="text1"/>
        </w:rPr>
        <w:t xml:space="preserve">(youth and adult) </w:t>
      </w:r>
      <w:r w:rsidR="003C3486" w:rsidRPr="003C3486">
        <w:rPr>
          <w:color w:val="000000" w:themeColor="text1"/>
        </w:rPr>
        <w:t xml:space="preserve">to undertake </w:t>
      </w:r>
      <w:r>
        <w:rPr>
          <w:color w:val="000000" w:themeColor="text1"/>
        </w:rPr>
        <w:t>reparative activity</w:t>
      </w:r>
      <w:r w:rsidR="00382ED8">
        <w:rPr>
          <w:color w:val="000000" w:themeColor="text1"/>
        </w:rPr>
        <w:t xml:space="preserve"> to repair the harm caused by ASB</w:t>
      </w:r>
      <w:r w:rsidR="003C3486" w:rsidRPr="003C3486">
        <w:rPr>
          <w:color w:val="000000" w:themeColor="text1"/>
        </w:rPr>
        <w:t xml:space="preserve">. This can take many forms, </w:t>
      </w:r>
      <w:r w:rsidR="00BB6610">
        <w:rPr>
          <w:color w:val="000000" w:themeColor="text1"/>
        </w:rPr>
        <w:t xml:space="preserve">such as </w:t>
      </w:r>
      <w:r w:rsidR="003C3486" w:rsidRPr="00BB6610">
        <w:rPr>
          <w:color w:val="000000" w:themeColor="text1"/>
        </w:rPr>
        <w:t xml:space="preserve">environmental projects, </w:t>
      </w:r>
      <w:r w:rsidR="00FA17D1" w:rsidRPr="00BB6610">
        <w:rPr>
          <w:color w:val="000000" w:themeColor="text1"/>
        </w:rPr>
        <w:t>arts-based</w:t>
      </w:r>
      <w:r w:rsidR="003C3486" w:rsidRPr="00BB6610">
        <w:rPr>
          <w:color w:val="000000" w:themeColor="text1"/>
        </w:rPr>
        <w:t xml:space="preserve"> projects, awareness raising campaigns, supporting local charity work</w:t>
      </w:r>
      <w:r w:rsidR="00382ED8">
        <w:rPr>
          <w:color w:val="000000" w:themeColor="text1"/>
        </w:rPr>
        <w:t xml:space="preserve">/community clean-ups </w:t>
      </w:r>
      <w:r w:rsidR="003C3486" w:rsidRPr="00BB6610">
        <w:rPr>
          <w:color w:val="000000" w:themeColor="text1"/>
        </w:rPr>
        <w:t>etc.</w:t>
      </w:r>
      <w:r w:rsidR="003C3486">
        <w:rPr>
          <w:color w:val="000000" w:themeColor="text1"/>
        </w:rPr>
        <w:t xml:space="preserve"> </w:t>
      </w:r>
      <w:r w:rsidR="00BB6610">
        <w:rPr>
          <w:color w:val="000000" w:themeColor="text1"/>
        </w:rPr>
        <w:t>S</w:t>
      </w:r>
      <w:r w:rsidR="003C3486">
        <w:rPr>
          <w:color w:val="000000" w:themeColor="text1"/>
        </w:rPr>
        <w:t xml:space="preserve">ervice users will need to be supported to </w:t>
      </w:r>
      <w:r w:rsidR="003C3486" w:rsidRPr="003C3486">
        <w:rPr>
          <w:color w:val="000000" w:themeColor="text1"/>
        </w:rPr>
        <w:t>engage safely with these activities and motivat</w:t>
      </w:r>
      <w:r w:rsidR="003C3486">
        <w:rPr>
          <w:color w:val="000000" w:themeColor="text1"/>
        </w:rPr>
        <w:t>ed</w:t>
      </w:r>
      <w:r w:rsidR="003C3486" w:rsidRPr="003C3486">
        <w:rPr>
          <w:color w:val="000000" w:themeColor="text1"/>
        </w:rPr>
        <w:t xml:space="preserve"> to engage and get as much out of the experience as possible.</w:t>
      </w:r>
    </w:p>
    <w:p w14:paraId="4A056056" w14:textId="1035227D" w:rsidR="00463279" w:rsidRDefault="00463279" w:rsidP="003C3486">
      <w:pPr>
        <w:pStyle w:val="ListParagraph"/>
        <w:numPr>
          <w:ilvl w:val="0"/>
          <w:numId w:val="1"/>
        </w:numPr>
        <w:tabs>
          <w:tab w:val="left" w:pos="994"/>
        </w:tabs>
        <w:rPr>
          <w:color w:val="000000" w:themeColor="text1"/>
        </w:rPr>
      </w:pPr>
      <w:r>
        <w:rPr>
          <w:color w:val="000000" w:themeColor="text1"/>
        </w:rPr>
        <w:t>Facilitating restorative communication between victims and offenders via a range of different methods</w:t>
      </w:r>
      <w:r w:rsidR="009A661C">
        <w:rPr>
          <w:color w:val="000000" w:themeColor="text1"/>
        </w:rPr>
        <w:t>.</w:t>
      </w:r>
    </w:p>
    <w:p w14:paraId="70834C5C" w14:textId="77777777" w:rsidR="009A661C" w:rsidRDefault="009A661C" w:rsidP="009A661C">
      <w:pPr>
        <w:pStyle w:val="ListParagraph"/>
        <w:numPr>
          <w:ilvl w:val="0"/>
          <w:numId w:val="1"/>
        </w:numPr>
        <w:tabs>
          <w:tab w:val="left" w:pos="994"/>
        </w:tabs>
        <w:rPr>
          <w:color w:val="000000" w:themeColor="text1"/>
        </w:rPr>
      </w:pPr>
      <w:r>
        <w:rPr>
          <w:color w:val="000000" w:themeColor="text1"/>
        </w:rPr>
        <w:t>Signposting individuals to agencies to support needs.</w:t>
      </w:r>
    </w:p>
    <w:p w14:paraId="6178C0A4" w14:textId="77777777" w:rsidR="009A661C" w:rsidRDefault="009A661C" w:rsidP="009A661C">
      <w:pPr>
        <w:pStyle w:val="ListParagraph"/>
        <w:tabs>
          <w:tab w:val="left" w:pos="994"/>
        </w:tabs>
        <w:rPr>
          <w:color w:val="000000" w:themeColor="text1"/>
        </w:rPr>
      </w:pPr>
    </w:p>
    <w:p w14:paraId="5CD68E36" w14:textId="77777777" w:rsidR="003C3486" w:rsidRPr="003C3486" w:rsidRDefault="003C3486" w:rsidP="003C3486">
      <w:pPr>
        <w:tabs>
          <w:tab w:val="left" w:pos="994"/>
        </w:tabs>
        <w:rPr>
          <w:color w:val="000000" w:themeColor="text1"/>
        </w:rPr>
      </w:pPr>
    </w:p>
    <w:p w14:paraId="347B9ECB" w14:textId="77777777" w:rsidR="003C3486" w:rsidRDefault="003C3486" w:rsidP="003C3486">
      <w:pPr>
        <w:tabs>
          <w:tab w:val="left" w:pos="994"/>
        </w:tabs>
        <w:rPr>
          <w:color w:val="000000" w:themeColor="text1"/>
        </w:rPr>
      </w:pPr>
    </w:p>
    <w:p w14:paraId="6C45E246" w14:textId="27CB11EE" w:rsidR="003C3486" w:rsidRPr="00E425BC" w:rsidRDefault="003C3486" w:rsidP="003C3486">
      <w:pPr>
        <w:tabs>
          <w:tab w:val="left" w:pos="994"/>
        </w:tabs>
        <w:rPr>
          <w:b/>
          <w:bCs/>
          <w:color w:val="522675"/>
        </w:rPr>
      </w:pPr>
      <w:r w:rsidRPr="00E425BC">
        <w:rPr>
          <w:b/>
          <w:bCs/>
          <w:color w:val="522675"/>
        </w:rPr>
        <w:t>The skills and qualities you will need to do the job well are:</w:t>
      </w:r>
    </w:p>
    <w:p w14:paraId="500688F2" w14:textId="77777777" w:rsidR="003C3486" w:rsidRPr="001F629D" w:rsidRDefault="003C3486" w:rsidP="003C3486">
      <w:pPr>
        <w:tabs>
          <w:tab w:val="left" w:pos="994"/>
        </w:tabs>
        <w:rPr>
          <w:color w:val="5B9BD5" w:themeColor="accent5"/>
        </w:rPr>
      </w:pPr>
    </w:p>
    <w:p w14:paraId="25C08CF3" w14:textId="4F87FFB3" w:rsidR="003C3486" w:rsidRDefault="003C3486" w:rsidP="003C3486">
      <w:pPr>
        <w:tabs>
          <w:tab w:val="left" w:pos="994"/>
        </w:tabs>
        <w:rPr>
          <w:color w:val="000000" w:themeColor="text1"/>
        </w:rPr>
      </w:pPr>
      <w:r w:rsidRPr="001F629D">
        <w:rPr>
          <w:b/>
          <w:bCs/>
          <w:color w:val="522675"/>
        </w:rPr>
        <w:t>C</w:t>
      </w:r>
      <w:r>
        <w:rPr>
          <w:b/>
          <w:bCs/>
          <w:color w:val="522675"/>
        </w:rPr>
        <w:t>ommunication</w:t>
      </w:r>
      <w:r>
        <w:rPr>
          <w:color w:val="000000" w:themeColor="text1"/>
        </w:rPr>
        <w:t xml:space="preserve">- </w:t>
      </w:r>
      <w:r w:rsidRPr="00F07BA2">
        <w:rPr>
          <w:color w:val="000000" w:themeColor="text1"/>
        </w:rPr>
        <w:t>As a</w:t>
      </w:r>
      <w:r>
        <w:rPr>
          <w:color w:val="000000" w:themeColor="text1"/>
        </w:rPr>
        <w:t>n ASB</w:t>
      </w:r>
      <w:r w:rsidRPr="00F07BA2">
        <w:rPr>
          <w:color w:val="000000" w:themeColor="text1"/>
        </w:rPr>
        <w:t xml:space="preserve"> </w:t>
      </w:r>
      <w:r>
        <w:rPr>
          <w:color w:val="000000" w:themeColor="text1"/>
        </w:rPr>
        <w:t>case</w:t>
      </w:r>
      <w:r w:rsidRPr="00F07BA2">
        <w:rPr>
          <w:color w:val="000000" w:themeColor="text1"/>
        </w:rPr>
        <w:t xml:space="preserve">worker, </w:t>
      </w:r>
      <w:r>
        <w:rPr>
          <w:color w:val="000000" w:themeColor="text1"/>
        </w:rPr>
        <w:t>l</w:t>
      </w:r>
      <w:r w:rsidRPr="000626A6">
        <w:rPr>
          <w:color w:val="000000" w:themeColor="text1"/>
        </w:rPr>
        <w:t xml:space="preserve">istening and responding to what is being said so that people feel supported, valued and </w:t>
      </w:r>
      <w:r>
        <w:rPr>
          <w:color w:val="000000" w:themeColor="text1"/>
        </w:rPr>
        <w:t xml:space="preserve">cared for </w:t>
      </w:r>
      <w:r w:rsidRPr="000626A6">
        <w:rPr>
          <w:color w:val="000000" w:themeColor="text1"/>
        </w:rPr>
        <w:t xml:space="preserve">is an essential part of this role. </w:t>
      </w:r>
      <w:r w:rsidR="009A661C" w:rsidRPr="000626A6">
        <w:rPr>
          <w:color w:val="000000" w:themeColor="text1"/>
        </w:rPr>
        <w:t xml:space="preserve">There </w:t>
      </w:r>
      <w:r w:rsidR="009A661C">
        <w:rPr>
          <w:color w:val="000000" w:themeColor="text1"/>
        </w:rPr>
        <w:t xml:space="preserve">is </w:t>
      </w:r>
      <w:r w:rsidR="009A661C" w:rsidRPr="000626A6">
        <w:rPr>
          <w:color w:val="000000" w:themeColor="text1"/>
        </w:rPr>
        <w:t xml:space="preserve">an expectation </w:t>
      </w:r>
      <w:r w:rsidRPr="000626A6">
        <w:rPr>
          <w:color w:val="000000" w:themeColor="text1"/>
        </w:rPr>
        <w:t>that your first contact with people will be via a telephone call, so being able to engage with people over the phone is vital.</w:t>
      </w:r>
      <w:r w:rsidRPr="003C3486">
        <w:t xml:space="preserve"> </w:t>
      </w:r>
      <w:r w:rsidRPr="003C3486">
        <w:rPr>
          <w:color w:val="000000" w:themeColor="text1"/>
        </w:rPr>
        <w:t>Good communication skills with children and young people is a must as is the ability to communicate in a clear, timely fashion (verbally and in writing) with professionals. Forming and maintaining relationships with the community placements we use is vital to the success of the work</w:t>
      </w:r>
      <w:r>
        <w:rPr>
          <w:color w:val="000000" w:themeColor="text1"/>
        </w:rPr>
        <w:t>.</w:t>
      </w:r>
    </w:p>
    <w:p w14:paraId="66EC025E" w14:textId="77777777" w:rsidR="003C3486" w:rsidRDefault="003C3486" w:rsidP="003C3486">
      <w:pPr>
        <w:tabs>
          <w:tab w:val="left" w:pos="994"/>
        </w:tabs>
        <w:rPr>
          <w:b/>
          <w:bCs/>
          <w:color w:val="522675"/>
        </w:rPr>
      </w:pPr>
    </w:p>
    <w:p w14:paraId="0723C3EB" w14:textId="589134B3" w:rsidR="003C3486" w:rsidRPr="001F629D" w:rsidRDefault="003C3486" w:rsidP="003C3486">
      <w:pPr>
        <w:tabs>
          <w:tab w:val="left" w:pos="994"/>
        </w:tabs>
        <w:rPr>
          <w:b/>
          <w:bCs/>
          <w:color w:val="522675"/>
        </w:rPr>
      </w:pPr>
      <w:r w:rsidRPr="001F629D">
        <w:rPr>
          <w:b/>
          <w:bCs/>
          <w:color w:val="522675"/>
        </w:rPr>
        <w:lastRenderedPageBreak/>
        <w:t>Flexibility-</w:t>
      </w:r>
      <w:r>
        <w:rPr>
          <w:b/>
          <w:bCs/>
          <w:color w:val="522675"/>
        </w:rPr>
        <w:t xml:space="preserve"> </w:t>
      </w:r>
      <w:r w:rsidRPr="00F07BA2">
        <w:rPr>
          <w:bCs/>
          <w:color w:val="000000" w:themeColor="text1"/>
        </w:rPr>
        <w:t>Working with people requires a flexible approach to ensure they are contacted at times convenient to them</w:t>
      </w:r>
      <w:r>
        <w:rPr>
          <w:bCs/>
          <w:color w:val="000000" w:themeColor="text1"/>
        </w:rPr>
        <w:t xml:space="preserve">. </w:t>
      </w:r>
      <w:r w:rsidRPr="00F07BA2">
        <w:rPr>
          <w:bCs/>
          <w:color w:val="000000" w:themeColor="text1"/>
        </w:rPr>
        <w:t>In return, we don’t expect you to work a rigid 9-5 Monday-Friday working week</w:t>
      </w:r>
      <w:r w:rsidR="009A661C">
        <w:rPr>
          <w:bCs/>
          <w:color w:val="000000" w:themeColor="text1"/>
        </w:rPr>
        <w:t>, y</w:t>
      </w:r>
      <w:r w:rsidRPr="00F07BA2">
        <w:rPr>
          <w:bCs/>
          <w:color w:val="000000" w:themeColor="text1"/>
        </w:rPr>
        <w:t xml:space="preserve">ou will be expected to manage your diary effectively. </w:t>
      </w:r>
      <w:r w:rsidR="009A661C">
        <w:rPr>
          <w:bCs/>
          <w:color w:val="000000" w:themeColor="text1"/>
        </w:rPr>
        <w:t>W</w:t>
      </w:r>
      <w:r w:rsidRPr="009A661C">
        <w:rPr>
          <w:bCs/>
          <w:color w:val="000000" w:themeColor="text1"/>
        </w:rPr>
        <w:t xml:space="preserve">eekend and early evening working </w:t>
      </w:r>
      <w:r w:rsidR="00BB6610" w:rsidRPr="009A661C">
        <w:rPr>
          <w:bCs/>
          <w:color w:val="000000" w:themeColor="text1"/>
        </w:rPr>
        <w:t>will</w:t>
      </w:r>
      <w:r w:rsidRPr="009A661C">
        <w:rPr>
          <w:bCs/>
          <w:color w:val="000000" w:themeColor="text1"/>
        </w:rPr>
        <w:t xml:space="preserve"> be required to</w:t>
      </w:r>
      <w:r w:rsidRPr="003C3486">
        <w:rPr>
          <w:bCs/>
          <w:color w:val="000000" w:themeColor="text1"/>
        </w:rPr>
        <w:t xml:space="preserve"> meet the availability and needs of </w:t>
      </w:r>
      <w:r>
        <w:rPr>
          <w:bCs/>
          <w:color w:val="000000" w:themeColor="text1"/>
        </w:rPr>
        <w:t>service users.</w:t>
      </w:r>
    </w:p>
    <w:p w14:paraId="021FB3D7" w14:textId="77777777" w:rsidR="003C3486" w:rsidRDefault="003C3486" w:rsidP="003C3486">
      <w:pPr>
        <w:tabs>
          <w:tab w:val="left" w:pos="994"/>
        </w:tabs>
        <w:rPr>
          <w:b/>
          <w:bCs/>
          <w:color w:val="522675"/>
        </w:rPr>
      </w:pPr>
    </w:p>
    <w:p w14:paraId="1542EBB1" w14:textId="321A6C8C" w:rsidR="003C3486" w:rsidRPr="001F629D" w:rsidRDefault="003C3486" w:rsidP="003C3486">
      <w:pPr>
        <w:tabs>
          <w:tab w:val="left" w:pos="994"/>
        </w:tabs>
        <w:rPr>
          <w:b/>
          <w:bCs/>
          <w:color w:val="522675"/>
        </w:rPr>
      </w:pPr>
      <w:r w:rsidRPr="001F629D">
        <w:rPr>
          <w:b/>
          <w:bCs/>
          <w:color w:val="522675"/>
        </w:rPr>
        <w:t>Motivation-</w:t>
      </w:r>
      <w:r>
        <w:rPr>
          <w:b/>
          <w:bCs/>
          <w:color w:val="522675"/>
        </w:rPr>
        <w:t xml:space="preserve"> </w:t>
      </w:r>
      <w:r w:rsidRPr="005C3A12">
        <w:rPr>
          <w:bCs/>
          <w:color w:val="000000" w:themeColor="text1"/>
        </w:rPr>
        <w:t xml:space="preserve">The role is extremely rewarding and can </w:t>
      </w:r>
      <w:r>
        <w:rPr>
          <w:bCs/>
          <w:color w:val="000000" w:themeColor="text1"/>
        </w:rPr>
        <w:t>leave</w:t>
      </w:r>
      <w:r w:rsidRPr="005C3A12">
        <w:rPr>
          <w:bCs/>
          <w:color w:val="000000" w:themeColor="text1"/>
        </w:rPr>
        <w:t xml:space="preserve"> you with a high level of pride</w:t>
      </w:r>
      <w:r>
        <w:rPr>
          <w:bCs/>
          <w:color w:val="000000" w:themeColor="text1"/>
        </w:rPr>
        <w:t xml:space="preserve">; to </w:t>
      </w:r>
      <w:r w:rsidRPr="005C3A12">
        <w:rPr>
          <w:bCs/>
          <w:color w:val="000000" w:themeColor="text1"/>
        </w:rPr>
        <w:t>know you have potentially changed someone’s life</w:t>
      </w:r>
      <w:r>
        <w:rPr>
          <w:bCs/>
          <w:color w:val="000000" w:themeColor="text1"/>
        </w:rPr>
        <w:t xml:space="preserve"> is hugely rewarding</w:t>
      </w:r>
      <w:r w:rsidRPr="005C3A12">
        <w:rPr>
          <w:bCs/>
          <w:color w:val="000000" w:themeColor="text1"/>
        </w:rPr>
        <w:t xml:space="preserve">. </w:t>
      </w:r>
      <w:r>
        <w:rPr>
          <w:bCs/>
          <w:color w:val="000000" w:themeColor="text1"/>
        </w:rPr>
        <w:t xml:space="preserve"> </w:t>
      </w:r>
      <w:r w:rsidRPr="005C3A12">
        <w:rPr>
          <w:bCs/>
          <w:color w:val="000000" w:themeColor="text1"/>
        </w:rPr>
        <w:t>It is a vital part of the role to work in close partnership with other agencies</w:t>
      </w:r>
      <w:r>
        <w:rPr>
          <w:bCs/>
          <w:color w:val="000000" w:themeColor="text1"/>
        </w:rPr>
        <w:t xml:space="preserve">, </w:t>
      </w:r>
      <w:r w:rsidRPr="005C3A12">
        <w:rPr>
          <w:bCs/>
          <w:color w:val="000000" w:themeColor="text1"/>
        </w:rPr>
        <w:t>attend regular meetings</w:t>
      </w:r>
      <w:r>
        <w:rPr>
          <w:bCs/>
          <w:color w:val="000000" w:themeColor="text1"/>
        </w:rPr>
        <w:t xml:space="preserve"> and establish new relationships</w:t>
      </w:r>
      <w:r w:rsidRPr="005C3A12">
        <w:rPr>
          <w:bCs/>
          <w:color w:val="000000" w:themeColor="text1"/>
        </w:rPr>
        <w:t xml:space="preserve">. </w:t>
      </w:r>
      <w:r>
        <w:rPr>
          <w:bCs/>
          <w:color w:val="000000" w:themeColor="text1"/>
        </w:rPr>
        <w:t xml:space="preserve"> </w:t>
      </w:r>
      <w:r w:rsidRPr="005C3A12">
        <w:rPr>
          <w:bCs/>
          <w:color w:val="000000" w:themeColor="text1"/>
        </w:rPr>
        <w:t xml:space="preserve">It is not the type of job where you are going to be sat at a desk all day with your manager next door. </w:t>
      </w:r>
      <w:r>
        <w:rPr>
          <w:bCs/>
          <w:color w:val="000000" w:themeColor="text1"/>
        </w:rPr>
        <w:t xml:space="preserve"> </w:t>
      </w:r>
      <w:r w:rsidRPr="005C3A12">
        <w:rPr>
          <w:bCs/>
          <w:color w:val="000000" w:themeColor="text1"/>
        </w:rPr>
        <w:t>You will have to work from your own initiative and make judgements that consider the needs of the people you are working with, your own workload and the specific contract requirements.</w:t>
      </w:r>
      <w:r>
        <w:rPr>
          <w:bCs/>
          <w:color w:val="000000" w:themeColor="text1"/>
        </w:rPr>
        <w:t xml:space="preserve"> </w:t>
      </w:r>
      <w:r w:rsidRPr="003C3486">
        <w:rPr>
          <w:bCs/>
          <w:color w:val="000000" w:themeColor="text1"/>
        </w:rPr>
        <w:t xml:space="preserve">Many of the </w:t>
      </w:r>
      <w:r w:rsidR="00382ED8">
        <w:rPr>
          <w:bCs/>
          <w:color w:val="000000" w:themeColor="text1"/>
        </w:rPr>
        <w:t>service users (youth and adult)</w:t>
      </w:r>
      <w:r w:rsidRPr="003C3486">
        <w:rPr>
          <w:bCs/>
          <w:color w:val="000000" w:themeColor="text1"/>
        </w:rPr>
        <w:t xml:space="preserve"> we support face a number of challenges and can find it difficult to engage. You will need to provide encouragement and support in order to meet their needs and to motivate them to engage.</w:t>
      </w:r>
    </w:p>
    <w:p w14:paraId="43589BB4" w14:textId="77777777" w:rsidR="003C3486" w:rsidRDefault="003C3486" w:rsidP="003C3486">
      <w:pPr>
        <w:tabs>
          <w:tab w:val="left" w:pos="994"/>
        </w:tabs>
        <w:rPr>
          <w:b/>
          <w:bCs/>
          <w:color w:val="522675"/>
        </w:rPr>
      </w:pPr>
    </w:p>
    <w:p w14:paraId="395A0DED" w14:textId="410436A6" w:rsidR="003C3486" w:rsidRDefault="003C3486" w:rsidP="003C3486">
      <w:pPr>
        <w:tabs>
          <w:tab w:val="left" w:pos="994"/>
        </w:tabs>
        <w:rPr>
          <w:bCs/>
          <w:color w:val="000000" w:themeColor="text1"/>
        </w:rPr>
      </w:pPr>
      <w:r w:rsidRPr="001F629D">
        <w:rPr>
          <w:b/>
          <w:bCs/>
          <w:color w:val="522675"/>
        </w:rPr>
        <w:t>IT Capable-</w:t>
      </w:r>
      <w:r>
        <w:rPr>
          <w:b/>
          <w:bCs/>
          <w:color w:val="522675"/>
        </w:rPr>
        <w:t xml:space="preserve"> </w:t>
      </w:r>
      <w:r w:rsidRPr="00860ABD">
        <w:rPr>
          <w:bCs/>
          <w:color w:val="000000" w:themeColor="text1"/>
        </w:rPr>
        <w:t>We</w:t>
      </w:r>
      <w:r w:rsidRPr="00E35FD6">
        <w:rPr>
          <w:bCs/>
          <w:color w:val="000000" w:themeColor="text1"/>
        </w:rPr>
        <w:t xml:space="preserve"> want our team to spend the majority of their time working with people</w:t>
      </w:r>
      <w:r w:rsidR="00B37D52">
        <w:rPr>
          <w:bCs/>
          <w:color w:val="000000" w:themeColor="text1"/>
        </w:rPr>
        <w:t xml:space="preserve"> however, t</w:t>
      </w:r>
      <w:r w:rsidRPr="00E35FD6">
        <w:rPr>
          <w:bCs/>
          <w:color w:val="000000" w:themeColor="text1"/>
        </w:rPr>
        <w:t xml:space="preserve">here is a responsibility to record information accurately and promptly. </w:t>
      </w:r>
      <w:r>
        <w:rPr>
          <w:bCs/>
          <w:color w:val="000000" w:themeColor="text1"/>
        </w:rPr>
        <w:t xml:space="preserve"> </w:t>
      </w:r>
      <w:r w:rsidRPr="00E35FD6">
        <w:rPr>
          <w:bCs/>
          <w:color w:val="000000" w:themeColor="text1"/>
        </w:rPr>
        <w:t>As a result, it is essential that you are proficient in using:</w:t>
      </w:r>
    </w:p>
    <w:p w14:paraId="4ED50627" w14:textId="77777777" w:rsidR="003C3486" w:rsidRDefault="003C3486" w:rsidP="003C3486">
      <w:pPr>
        <w:tabs>
          <w:tab w:val="left" w:pos="994"/>
        </w:tabs>
        <w:rPr>
          <w:bCs/>
          <w:color w:val="000000" w:themeColor="text1"/>
        </w:rPr>
      </w:pPr>
    </w:p>
    <w:p w14:paraId="5D59E3D4" w14:textId="77777777" w:rsidR="003C3486" w:rsidRPr="00860ABD" w:rsidRDefault="003C3486" w:rsidP="003C3486">
      <w:pPr>
        <w:pStyle w:val="ListParagraph"/>
        <w:numPr>
          <w:ilvl w:val="0"/>
          <w:numId w:val="5"/>
        </w:numPr>
        <w:tabs>
          <w:tab w:val="left" w:pos="994"/>
        </w:tabs>
        <w:rPr>
          <w:bCs/>
          <w:color w:val="000000" w:themeColor="text1"/>
        </w:rPr>
      </w:pPr>
      <w:r w:rsidRPr="00860ABD">
        <w:rPr>
          <w:bCs/>
          <w:color w:val="000000" w:themeColor="text1"/>
        </w:rPr>
        <w:t>Email</w:t>
      </w:r>
    </w:p>
    <w:p w14:paraId="5C8617CD" w14:textId="77777777" w:rsidR="003C3486" w:rsidRPr="00E35FD6" w:rsidRDefault="003C3486" w:rsidP="003C3486">
      <w:pPr>
        <w:pStyle w:val="ListParagraph"/>
        <w:numPr>
          <w:ilvl w:val="0"/>
          <w:numId w:val="2"/>
        </w:numPr>
        <w:tabs>
          <w:tab w:val="left" w:pos="994"/>
        </w:tabs>
        <w:rPr>
          <w:bCs/>
          <w:color w:val="000000" w:themeColor="text1"/>
        </w:rPr>
      </w:pPr>
      <w:r w:rsidRPr="00E35FD6">
        <w:rPr>
          <w:bCs/>
          <w:color w:val="000000" w:themeColor="text1"/>
        </w:rPr>
        <w:t>Electronic calendar</w:t>
      </w:r>
    </w:p>
    <w:p w14:paraId="1F4C00DF" w14:textId="77777777" w:rsidR="003C3486" w:rsidRPr="00E35FD6" w:rsidRDefault="003C3486" w:rsidP="003C3486">
      <w:pPr>
        <w:pStyle w:val="ListParagraph"/>
        <w:numPr>
          <w:ilvl w:val="0"/>
          <w:numId w:val="2"/>
        </w:numPr>
        <w:tabs>
          <w:tab w:val="left" w:pos="994"/>
        </w:tabs>
        <w:rPr>
          <w:bCs/>
          <w:color w:val="000000" w:themeColor="text1"/>
        </w:rPr>
      </w:pPr>
      <w:r w:rsidRPr="00E35FD6">
        <w:rPr>
          <w:bCs/>
          <w:color w:val="000000" w:themeColor="text1"/>
        </w:rPr>
        <w:t>Word</w:t>
      </w:r>
    </w:p>
    <w:p w14:paraId="41CA25FB" w14:textId="77777777" w:rsidR="003C3486" w:rsidRPr="00E35FD6" w:rsidRDefault="003C3486" w:rsidP="003C3486">
      <w:pPr>
        <w:pStyle w:val="ListParagraph"/>
        <w:numPr>
          <w:ilvl w:val="0"/>
          <w:numId w:val="2"/>
        </w:numPr>
        <w:tabs>
          <w:tab w:val="left" w:pos="994"/>
        </w:tabs>
        <w:rPr>
          <w:bCs/>
          <w:color w:val="000000" w:themeColor="text1"/>
        </w:rPr>
      </w:pPr>
      <w:r w:rsidRPr="00E35FD6">
        <w:rPr>
          <w:bCs/>
          <w:color w:val="000000" w:themeColor="text1"/>
        </w:rPr>
        <w:t>Excel</w:t>
      </w:r>
    </w:p>
    <w:p w14:paraId="79CD2315" w14:textId="5859C51E" w:rsidR="003C3486" w:rsidRPr="00E425BC" w:rsidRDefault="003C3486" w:rsidP="00E425BC">
      <w:pPr>
        <w:pStyle w:val="ListParagraph"/>
        <w:numPr>
          <w:ilvl w:val="0"/>
          <w:numId w:val="2"/>
        </w:numPr>
        <w:tabs>
          <w:tab w:val="left" w:pos="994"/>
        </w:tabs>
        <w:rPr>
          <w:bCs/>
          <w:color w:val="000000" w:themeColor="text1"/>
        </w:rPr>
      </w:pPr>
      <w:r w:rsidRPr="00E35FD6">
        <w:rPr>
          <w:bCs/>
          <w:color w:val="000000" w:themeColor="text1"/>
        </w:rPr>
        <w:t>Microsoft TEAMS/Zoom</w:t>
      </w:r>
    </w:p>
    <w:p w14:paraId="4DC7D052" w14:textId="77777777" w:rsidR="003C3486" w:rsidRDefault="003C3486" w:rsidP="003C3486">
      <w:pPr>
        <w:tabs>
          <w:tab w:val="left" w:pos="994"/>
        </w:tabs>
        <w:rPr>
          <w:bCs/>
          <w:color w:val="000000" w:themeColor="text1"/>
        </w:rPr>
      </w:pPr>
    </w:p>
    <w:p w14:paraId="058FB5BB" w14:textId="2674394F" w:rsidR="003C3486" w:rsidRPr="00E35FD6" w:rsidRDefault="003C3486" w:rsidP="003C3486">
      <w:pPr>
        <w:tabs>
          <w:tab w:val="left" w:pos="994"/>
        </w:tabs>
        <w:rPr>
          <w:bCs/>
          <w:color w:val="000000" w:themeColor="text1"/>
        </w:rPr>
      </w:pPr>
      <w:r w:rsidRPr="00E35FD6">
        <w:rPr>
          <w:bCs/>
          <w:color w:val="000000" w:themeColor="text1"/>
        </w:rPr>
        <w:t>Recording the work you deliver is vital in showcasing the amazing work you will be doing.</w:t>
      </w:r>
      <w:r>
        <w:rPr>
          <w:bCs/>
          <w:color w:val="000000" w:themeColor="text1"/>
        </w:rPr>
        <w:t xml:space="preserve"> </w:t>
      </w:r>
      <w:r w:rsidRPr="00E35FD6">
        <w:rPr>
          <w:bCs/>
          <w:color w:val="000000" w:themeColor="text1"/>
        </w:rPr>
        <w:t>We have a bespoke case management system that you will be fully trained in during your extensive induction period.</w:t>
      </w:r>
    </w:p>
    <w:p w14:paraId="753B7589" w14:textId="77777777" w:rsidR="003C3486" w:rsidRDefault="003C3486" w:rsidP="003C3486">
      <w:pPr>
        <w:tabs>
          <w:tab w:val="left" w:pos="994"/>
        </w:tabs>
        <w:rPr>
          <w:b/>
          <w:bCs/>
          <w:color w:val="522675"/>
        </w:rPr>
      </w:pPr>
    </w:p>
    <w:p w14:paraId="0519083A" w14:textId="77777777" w:rsidR="003C3486" w:rsidRPr="00C3728E" w:rsidRDefault="003C3486" w:rsidP="003C3486">
      <w:pPr>
        <w:tabs>
          <w:tab w:val="left" w:pos="994"/>
        </w:tabs>
        <w:rPr>
          <w:bCs/>
          <w:color w:val="000000" w:themeColor="text1"/>
        </w:rPr>
      </w:pPr>
      <w:r w:rsidRPr="00586FB2">
        <w:rPr>
          <w:b/>
          <w:bCs/>
          <w:color w:val="7030A0"/>
        </w:rPr>
        <w:t>Safety-</w:t>
      </w:r>
      <w:r w:rsidRPr="00586FB2">
        <w:rPr>
          <w:bCs/>
          <w:color w:val="7030A0"/>
        </w:rPr>
        <w:t xml:space="preserve"> </w:t>
      </w:r>
      <w:r w:rsidRPr="00C3728E">
        <w:rPr>
          <w:bCs/>
          <w:color w:val="000000" w:themeColor="text1"/>
        </w:rPr>
        <w:t>We want you to work safely in all aspects of your role. This will mean following our own internal policies and procedures and will require you to consider safety in relation to the following aspects:</w:t>
      </w:r>
    </w:p>
    <w:p w14:paraId="2C5D4B80" w14:textId="77777777" w:rsidR="003C3486" w:rsidRPr="00C3728E" w:rsidRDefault="003C3486" w:rsidP="003C3486">
      <w:pPr>
        <w:pStyle w:val="ListParagraph"/>
        <w:numPr>
          <w:ilvl w:val="0"/>
          <w:numId w:val="3"/>
        </w:numPr>
        <w:tabs>
          <w:tab w:val="left" w:pos="994"/>
        </w:tabs>
        <w:rPr>
          <w:bCs/>
          <w:color w:val="000000" w:themeColor="text1"/>
        </w:rPr>
      </w:pPr>
      <w:r w:rsidRPr="00C3728E">
        <w:rPr>
          <w:bCs/>
          <w:color w:val="000000" w:themeColor="text1"/>
        </w:rPr>
        <w:t>Safeguarding</w:t>
      </w:r>
    </w:p>
    <w:p w14:paraId="12262A58" w14:textId="77777777" w:rsidR="003C3486" w:rsidRPr="00C3728E" w:rsidRDefault="003C3486" w:rsidP="003C3486">
      <w:pPr>
        <w:pStyle w:val="ListParagraph"/>
        <w:numPr>
          <w:ilvl w:val="0"/>
          <w:numId w:val="3"/>
        </w:numPr>
        <w:tabs>
          <w:tab w:val="left" w:pos="994"/>
        </w:tabs>
        <w:rPr>
          <w:bCs/>
          <w:color w:val="000000" w:themeColor="text1"/>
        </w:rPr>
      </w:pPr>
      <w:r w:rsidRPr="00C3728E">
        <w:rPr>
          <w:bCs/>
          <w:color w:val="000000" w:themeColor="text1"/>
        </w:rPr>
        <w:t xml:space="preserve">Lone Working </w:t>
      </w:r>
    </w:p>
    <w:p w14:paraId="5D333853" w14:textId="77777777" w:rsidR="003C3486" w:rsidRPr="00C3728E" w:rsidRDefault="003C3486" w:rsidP="003C3486">
      <w:pPr>
        <w:pStyle w:val="ListParagraph"/>
        <w:numPr>
          <w:ilvl w:val="0"/>
          <w:numId w:val="3"/>
        </w:numPr>
        <w:tabs>
          <w:tab w:val="left" w:pos="994"/>
        </w:tabs>
        <w:rPr>
          <w:bCs/>
          <w:color w:val="000000" w:themeColor="text1"/>
        </w:rPr>
      </w:pPr>
      <w:r w:rsidRPr="00C3728E">
        <w:rPr>
          <w:bCs/>
          <w:color w:val="000000" w:themeColor="text1"/>
        </w:rPr>
        <w:t>General Data Protection Regulation</w:t>
      </w:r>
    </w:p>
    <w:p w14:paraId="1104B780" w14:textId="132008F2" w:rsidR="003C3486" w:rsidRDefault="003C3486" w:rsidP="003C3486">
      <w:pPr>
        <w:pStyle w:val="ListParagraph"/>
        <w:numPr>
          <w:ilvl w:val="0"/>
          <w:numId w:val="3"/>
        </w:numPr>
        <w:tabs>
          <w:tab w:val="left" w:pos="994"/>
        </w:tabs>
        <w:rPr>
          <w:bCs/>
          <w:color w:val="000000" w:themeColor="text1"/>
        </w:rPr>
      </w:pPr>
      <w:r w:rsidRPr="00C3728E">
        <w:rPr>
          <w:bCs/>
          <w:color w:val="000000" w:themeColor="text1"/>
        </w:rPr>
        <w:t>Confidentiality</w:t>
      </w:r>
    </w:p>
    <w:p w14:paraId="4F03D8A5" w14:textId="389C188F" w:rsidR="000E69FB" w:rsidRPr="00C3728E" w:rsidRDefault="000E69FB" w:rsidP="003C3486">
      <w:pPr>
        <w:pStyle w:val="ListParagraph"/>
        <w:numPr>
          <w:ilvl w:val="0"/>
          <w:numId w:val="3"/>
        </w:numPr>
        <w:tabs>
          <w:tab w:val="left" w:pos="994"/>
        </w:tabs>
        <w:rPr>
          <w:bCs/>
          <w:color w:val="000000" w:themeColor="text1"/>
        </w:rPr>
      </w:pPr>
      <w:r>
        <w:rPr>
          <w:bCs/>
          <w:color w:val="000000" w:themeColor="text1"/>
        </w:rPr>
        <w:t>Reparative Activity Risk Assessments</w:t>
      </w:r>
    </w:p>
    <w:p w14:paraId="78B9001A" w14:textId="77777777" w:rsidR="003C3486" w:rsidRDefault="003C3486" w:rsidP="00497A33">
      <w:pPr>
        <w:tabs>
          <w:tab w:val="left" w:pos="994"/>
        </w:tabs>
        <w:rPr>
          <w:b/>
          <w:bCs/>
          <w:color w:val="522675"/>
        </w:rPr>
      </w:pPr>
    </w:p>
    <w:p w14:paraId="3988A16E" w14:textId="358986C7" w:rsidR="001F629D" w:rsidRDefault="001F629D" w:rsidP="00497A33">
      <w:pPr>
        <w:tabs>
          <w:tab w:val="left" w:pos="994"/>
        </w:tabs>
        <w:rPr>
          <w:color w:val="000000" w:themeColor="text1"/>
        </w:rPr>
      </w:pPr>
    </w:p>
    <w:p w14:paraId="75E31EB1" w14:textId="5778F940" w:rsidR="001F629D" w:rsidRDefault="001F629D" w:rsidP="00497A33">
      <w:pPr>
        <w:tabs>
          <w:tab w:val="left" w:pos="994"/>
        </w:tabs>
        <w:rPr>
          <w:b/>
          <w:bCs/>
          <w:color w:val="522675"/>
        </w:rPr>
      </w:pPr>
      <w:r w:rsidRPr="001F629D">
        <w:rPr>
          <w:b/>
          <w:bCs/>
          <w:color w:val="522675"/>
        </w:rPr>
        <w:t>WHAT TO EXPECT</w:t>
      </w:r>
    </w:p>
    <w:p w14:paraId="56FEF047" w14:textId="77777777" w:rsidR="00C3728E" w:rsidRDefault="00C3728E" w:rsidP="00497A33">
      <w:pPr>
        <w:tabs>
          <w:tab w:val="left" w:pos="994"/>
        </w:tabs>
        <w:rPr>
          <w:b/>
          <w:bCs/>
          <w:color w:val="522675"/>
        </w:rPr>
      </w:pPr>
    </w:p>
    <w:p w14:paraId="74F343F3" w14:textId="728562BA" w:rsidR="00C3728E" w:rsidRDefault="00C3728E" w:rsidP="00497A33">
      <w:pPr>
        <w:tabs>
          <w:tab w:val="left" w:pos="994"/>
        </w:tabs>
        <w:rPr>
          <w:bCs/>
          <w:color w:val="000000" w:themeColor="text1"/>
        </w:rPr>
      </w:pPr>
      <w:r w:rsidRPr="00C3728E">
        <w:rPr>
          <w:bCs/>
          <w:color w:val="000000" w:themeColor="text1"/>
        </w:rPr>
        <w:t xml:space="preserve">The role </w:t>
      </w:r>
      <w:r w:rsidR="003C3486">
        <w:rPr>
          <w:bCs/>
          <w:color w:val="000000" w:themeColor="text1"/>
        </w:rPr>
        <w:t xml:space="preserve">is based </w:t>
      </w:r>
      <w:r w:rsidR="00FA17D1">
        <w:rPr>
          <w:bCs/>
          <w:color w:val="000000" w:themeColor="text1"/>
        </w:rPr>
        <w:t>across</w:t>
      </w:r>
      <w:r w:rsidRPr="00C3728E">
        <w:rPr>
          <w:bCs/>
          <w:color w:val="000000" w:themeColor="text1"/>
        </w:rPr>
        <w:t xml:space="preserve"> Derbyshire</w:t>
      </w:r>
      <w:r w:rsidR="003C3486">
        <w:rPr>
          <w:bCs/>
          <w:color w:val="000000" w:themeColor="text1"/>
        </w:rPr>
        <w:t xml:space="preserve"> and</w:t>
      </w:r>
      <w:r w:rsidRPr="00C3728E">
        <w:rPr>
          <w:bCs/>
          <w:color w:val="000000" w:themeColor="text1"/>
        </w:rPr>
        <w:t xml:space="preserve"> expenses are </w:t>
      </w:r>
      <w:bookmarkStart w:id="0" w:name="_GoBack"/>
      <w:bookmarkEnd w:id="0"/>
      <w:r w:rsidRPr="00C3728E">
        <w:rPr>
          <w:bCs/>
          <w:color w:val="000000" w:themeColor="text1"/>
        </w:rPr>
        <w:t xml:space="preserve">covered for </w:t>
      </w:r>
      <w:r w:rsidR="003C3486">
        <w:rPr>
          <w:bCs/>
          <w:color w:val="000000" w:themeColor="text1"/>
        </w:rPr>
        <w:t>travel</w:t>
      </w:r>
      <w:r w:rsidRPr="00C3728E">
        <w:rPr>
          <w:bCs/>
          <w:color w:val="000000" w:themeColor="text1"/>
        </w:rPr>
        <w:t>, but you will need access to your own vehicle.</w:t>
      </w:r>
    </w:p>
    <w:p w14:paraId="6338EC59" w14:textId="19D0020E" w:rsidR="00860ABD" w:rsidRDefault="00860ABD" w:rsidP="00497A33">
      <w:pPr>
        <w:tabs>
          <w:tab w:val="left" w:pos="994"/>
        </w:tabs>
        <w:rPr>
          <w:b/>
          <w:bCs/>
          <w:color w:val="522675"/>
        </w:rPr>
      </w:pPr>
    </w:p>
    <w:p w14:paraId="2DC612F5" w14:textId="4131EEB9" w:rsidR="00860ABD" w:rsidRPr="00860ABD" w:rsidRDefault="00860ABD" w:rsidP="00860ABD">
      <w:pPr>
        <w:tabs>
          <w:tab w:val="left" w:pos="994"/>
        </w:tabs>
        <w:rPr>
          <w:bCs/>
          <w:color w:val="000000" w:themeColor="text1"/>
        </w:rPr>
      </w:pPr>
      <w:r w:rsidRPr="00860ABD">
        <w:rPr>
          <w:bCs/>
          <w:color w:val="000000" w:themeColor="text1"/>
        </w:rPr>
        <w:t>We strive to create balance between working from home and working collaboratively with colleagues</w:t>
      </w:r>
      <w:r w:rsidR="0042794D">
        <w:rPr>
          <w:bCs/>
          <w:color w:val="000000" w:themeColor="text1"/>
        </w:rPr>
        <w:t xml:space="preserve"> however, there is an expectation that most of the role will be out in the community working with service users and supervising reparative activity</w:t>
      </w:r>
      <w:r w:rsidR="004F1229">
        <w:rPr>
          <w:bCs/>
          <w:color w:val="000000" w:themeColor="text1"/>
        </w:rPr>
        <w:t xml:space="preserve">. This </w:t>
      </w:r>
      <w:r w:rsidR="0042794D">
        <w:rPr>
          <w:bCs/>
          <w:color w:val="000000" w:themeColor="text1"/>
        </w:rPr>
        <w:t xml:space="preserve">may involve </w:t>
      </w:r>
      <w:r w:rsidR="00321A1C">
        <w:rPr>
          <w:bCs/>
          <w:color w:val="000000" w:themeColor="text1"/>
        </w:rPr>
        <w:t xml:space="preserve">physical activities such as </w:t>
      </w:r>
      <w:r w:rsidR="0042794D">
        <w:rPr>
          <w:bCs/>
          <w:color w:val="000000" w:themeColor="text1"/>
        </w:rPr>
        <w:t xml:space="preserve">working on an allotment, assisting with furniture projects, community clean ups, graffiti removal, community renovations and nature projects. </w:t>
      </w:r>
    </w:p>
    <w:p w14:paraId="22D21932" w14:textId="77777777" w:rsidR="00860ABD" w:rsidRPr="00860ABD" w:rsidRDefault="00860ABD" w:rsidP="00860ABD">
      <w:pPr>
        <w:tabs>
          <w:tab w:val="left" w:pos="994"/>
        </w:tabs>
        <w:rPr>
          <w:bCs/>
          <w:color w:val="000000" w:themeColor="text1"/>
        </w:rPr>
      </w:pPr>
    </w:p>
    <w:p w14:paraId="5BEB7FE4" w14:textId="3FA44C81" w:rsidR="00860ABD" w:rsidRDefault="00860ABD" w:rsidP="00860ABD">
      <w:pPr>
        <w:tabs>
          <w:tab w:val="left" w:pos="994"/>
        </w:tabs>
        <w:rPr>
          <w:bCs/>
          <w:color w:val="000000" w:themeColor="text1"/>
        </w:rPr>
      </w:pPr>
      <w:r w:rsidRPr="00860ABD">
        <w:rPr>
          <w:bCs/>
          <w:color w:val="000000" w:themeColor="text1"/>
        </w:rPr>
        <w:t>You will have a line manager who you will meet individually at least once a month and they will also be available during the week to provide support and guidance.</w:t>
      </w:r>
    </w:p>
    <w:p w14:paraId="1D17CCF4" w14:textId="38288F07" w:rsidR="00860ABD" w:rsidRDefault="00860ABD" w:rsidP="00860ABD">
      <w:pPr>
        <w:tabs>
          <w:tab w:val="left" w:pos="994"/>
        </w:tabs>
        <w:rPr>
          <w:bCs/>
          <w:color w:val="000000" w:themeColor="text1"/>
        </w:rPr>
      </w:pPr>
    </w:p>
    <w:p w14:paraId="4C260F1B" w14:textId="77777777" w:rsidR="00860ABD" w:rsidRPr="00860ABD" w:rsidRDefault="00860ABD" w:rsidP="00860ABD">
      <w:pPr>
        <w:tabs>
          <w:tab w:val="left" w:pos="994"/>
        </w:tabs>
        <w:rPr>
          <w:bCs/>
          <w:color w:val="000000" w:themeColor="text1"/>
        </w:rPr>
      </w:pPr>
      <w:r w:rsidRPr="00860ABD">
        <w:rPr>
          <w:bCs/>
          <w:color w:val="000000" w:themeColor="text1"/>
        </w:rPr>
        <w:t>We will provide:</w:t>
      </w:r>
    </w:p>
    <w:p w14:paraId="6B1E6070" w14:textId="77777777" w:rsidR="00860ABD" w:rsidRPr="00860ABD" w:rsidRDefault="00860ABD" w:rsidP="00860ABD">
      <w:pPr>
        <w:tabs>
          <w:tab w:val="left" w:pos="994"/>
        </w:tabs>
        <w:rPr>
          <w:bCs/>
          <w:color w:val="000000" w:themeColor="text1"/>
        </w:rPr>
      </w:pPr>
    </w:p>
    <w:p w14:paraId="69CE1EDA" w14:textId="1F25AD68" w:rsidR="0013137E" w:rsidRPr="0013137E" w:rsidRDefault="00860ABD" w:rsidP="0013137E">
      <w:pPr>
        <w:pStyle w:val="ListParagraph"/>
        <w:numPr>
          <w:ilvl w:val="0"/>
          <w:numId w:val="4"/>
        </w:numPr>
        <w:tabs>
          <w:tab w:val="left" w:pos="994"/>
        </w:tabs>
        <w:rPr>
          <w:bCs/>
          <w:color w:val="000000" w:themeColor="text1"/>
        </w:rPr>
      </w:pPr>
      <w:r w:rsidRPr="00860ABD">
        <w:rPr>
          <w:bCs/>
          <w:color w:val="000000" w:themeColor="text1"/>
        </w:rPr>
        <w:lastRenderedPageBreak/>
        <w:t>Full training</w:t>
      </w:r>
    </w:p>
    <w:p w14:paraId="5FC3C159" w14:textId="726362B1" w:rsidR="00860ABD" w:rsidRDefault="00860ABD" w:rsidP="00860ABD">
      <w:pPr>
        <w:pStyle w:val="ListParagraph"/>
        <w:numPr>
          <w:ilvl w:val="0"/>
          <w:numId w:val="4"/>
        </w:numPr>
        <w:tabs>
          <w:tab w:val="left" w:pos="994"/>
        </w:tabs>
        <w:rPr>
          <w:bCs/>
          <w:color w:val="000000" w:themeColor="text1"/>
        </w:rPr>
      </w:pPr>
      <w:r w:rsidRPr="00860ABD">
        <w:rPr>
          <w:bCs/>
          <w:color w:val="000000" w:themeColor="text1"/>
        </w:rPr>
        <w:t>A laptop and mobile phone</w:t>
      </w:r>
    </w:p>
    <w:p w14:paraId="246808D1" w14:textId="77777777" w:rsidR="00860ABD" w:rsidRDefault="00860ABD" w:rsidP="00860ABD">
      <w:pPr>
        <w:pStyle w:val="ListParagraph"/>
        <w:numPr>
          <w:ilvl w:val="0"/>
          <w:numId w:val="4"/>
        </w:numPr>
        <w:tabs>
          <w:tab w:val="left" w:pos="994"/>
        </w:tabs>
        <w:rPr>
          <w:bCs/>
          <w:color w:val="000000" w:themeColor="text1"/>
        </w:rPr>
      </w:pPr>
      <w:r w:rsidRPr="00860ABD">
        <w:rPr>
          <w:bCs/>
          <w:color w:val="000000" w:themeColor="text1"/>
        </w:rPr>
        <w:t>Line management support and guidance</w:t>
      </w:r>
    </w:p>
    <w:p w14:paraId="2175E659" w14:textId="0025D640" w:rsidR="00860ABD" w:rsidRPr="00BB6610" w:rsidRDefault="00860ABD" w:rsidP="00860ABD">
      <w:pPr>
        <w:pStyle w:val="ListParagraph"/>
        <w:numPr>
          <w:ilvl w:val="0"/>
          <w:numId w:val="4"/>
        </w:numPr>
        <w:tabs>
          <w:tab w:val="left" w:pos="994"/>
        </w:tabs>
        <w:rPr>
          <w:bCs/>
          <w:color w:val="000000" w:themeColor="text1"/>
        </w:rPr>
      </w:pPr>
      <w:r w:rsidRPr="00BB6610">
        <w:rPr>
          <w:bCs/>
          <w:color w:val="000000" w:themeColor="text1"/>
        </w:rPr>
        <w:t>The role requires a Police Vetting – Level 2</w:t>
      </w:r>
      <w:r w:rsidR="00BB6610" w:rsidRPr="00BB6610">
        <w:rPr>
          <w:bCs/>
          <w:color w:val="000000" w:themeColor="text1"/>
        </w:rPr>
        <w:t xml:space="preserve"> </w:t>
      </w:r>
      <w:r w:rsidR="0013137E">
        <w:rPr>
          <w:rFonts w:ascii="Calibri" w:hAnsi="Calibri" w:cs="Calibri"/>
        </w:rPr>
        <w:t xml:space="preserve">and an enhanced DBS check  </w:t>
      </w:r>
    </w:p>
    <w:p w14:paraId="2B8A0654" w14:textId="77777777" w:rsidR="00860ABD" w:rsidRDefault="00860ABD" w:rsidP="00860ABD">
      <w:pPr>
        <w:pStyle w:val="ListParagraph"/>
        <w:numPr>
          <w:ilvl w:val="0"/>
          <w:numId w:val="4"/>
        </w:numPr>
        <w:tabs>
          <w:tab w:val="left" w:pos="994"/>
        </w:tabs>
        <w:rPr>
          <w:bCs/>
          <w:color w:val="000000" w:themeColor="text1"/>
        </w:rPr>
      </w:pPr>
      <w:r>
        <w:rPr>
          <w:bCs/>
          <w:color w:val="000000" w:themeColor="text1"/>
        </w:rPr>
        <w:t>35</w:t>
      </w:r>
      <w:r w:rsidRPr="00860ABD">
        <w:rPr>
          <w:bCs/>
          <w:color w:val="000000" w:themeColor="text1"/>
        </w:rPr>
        <w:t xml:space="preserve"> hrs per week</w:t>
      </w:r>
    </w:p>
    <w:p w14:paraId="4DAD26AF" w14:textId="77777777" w:rsidR="0013137E" w:rsidRDefault="0013137E" w:rsidP="0013137E">
      <w:pPr>
        <w:pStyle w:val="NormalWeb"/>
        <w:numPr>
          <w:ilvl w:val="0"/>
          <w:numId w:val="4"/>
        </w:numPr>
        <w:shd w:val="clear" w:color="auto" w:fill="FFFFFF"/>
        <w:rPr>
          <w:rFonts w:asciiTheme="minorHAnsi" w:hAnsiTheme="minorHAnsi" w:cstheme="minorHAnsi"/>
        </w:rPr>
      </w:pPr>
      <w:r>
        <w:rPr>
          <w:rFonts w:asciiTheme="minorHAnsi" w:hAnsiTheme="minorHAnsi" w:cstheme="minorHAnsi"/>
        </w:rPr>
        <w:t>Starting salary £21,091 rising to £23,805 at the end of Year 2 in role</w:t>
      </w:r>
    </w:p>
    <w:p w14:paraId="10A29C42" w14:textId="06B1E9CF" w:rsidR="00860ABD" w:rsidRDefault="0013137E" w:rsidP="0013137E">
      <w:pPr>
        <w:pStyle w:val="ListParagraph"/>
        <w:numPr>
          <w:ilvl w:val="0"/>
          <w:numId w:val="4"/>
        </w:numPr>
        <w:tabs>
          <w:tab w:val="left" w:pos="994"/>
        </w:tabs>
        <w:rPr>
          <w:bCs/>
          <w:color w:val="000000" w:themeColor="text1"/>
        </w:rPr>
      </w:pPr>
      <w:r w:rsidRPr="00860ABD">
        <w:rPr>
          <w:bCs/>
          <w:color w:val="000000" w:themeColor="text1"/>
        </w:rPr>
        <w:t xml:space="preserve"> </w:t>
      </w:r>
      <w:r w:rsidR="00860ABD" w:rsidRPr="00860ABD">
        <w:rPr>
          <w:bCs/>
          <w:color w:val="000000" w:themeColor="text1"/>
        </w:rPr>
        <w:t>6% employer pension contribution</w:t>
      </w:r>
    </w:p>
    <w:p w14:paraId="6AB600EB" w14:textId="73E4F6C4" w:rsidR="00860ABD" w:rsidRPr="00860ABD" w:rsidRDefault="00860ABD" w:rsidP="00860ABD">
      <w:pPr>
        <w:pStyle w:val="ListParagraph"/>
        <w:numPr>
          <w:ilvl w:val="0"/>
          <w:numId w:val="4"/>
        </w:numPr>
        <w:tabs>
          <w:tab w:val="left" w:pos="994"/>
        </w:tabs>
        <w:rPr>
          <w:bCs/>
          <w:color w:val="000000" w:themeColor="text1"/>
        </w:rPr>
      </w:pPr>
      <w:r w:rsidRPr="00860ABD">
        <w:rPr>
          <w:bCs/>
          <w:color w:val="000000" w:themeColor="text1"/>
        </w:rPr>
        <w:t>2</w:t>
      </w:r>
      <w:r w:rsidR="008E3E3D">
        <w:rPr>
          <w:bCs/>
          <w:color w:val="000000" w:themeColor="text1"/>
        </w:rPr>
        <w:t>6</w:t>
      </w:r>
      <w:r w:rsidRPr="00860ABD">
        <w:rPr>
          <w:bCs/>
          <w:color w:val="000000" w:themeColor="text1"/>
        </w:rPr>
        <w:t xml:space="preserve"> days leave per annum plus bank holidays </w:t>
      </w:r>
    </w:p>
    <w:sectPr w:rsidR="00860ABD" w:rsidRPr="00860ABD" w:rsidSect="00497A3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24275"/>
    <w:multiLevelType w:val="hybridMultilevel"/>
    <w:tmpl w:val="1EF276FC"/>
    <w:lvl w:ilvl="0" w:tplc="1E9470F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425374A"/>
    <w:multiLevelType w:val="hybridMultilevel"/>
    <w:tmpl w:val="9C32A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A1319A"/>
    <w:multiLevelType w:val="hybridMultilevel"/>
    <w:tmpl w:val="618EE52A"/>
    <w:lvl w:ilvl="0" w:tplc="08090001">
      <w:start w:val="1"/>
      <w:numFmt w:val="bullet"/>
      <w:lvlText w:val=""/>
      <w:lvlJc w:val="left"/>
      <w:pPr>
        <w:ind w:left="720" w:hanging="360"/>
      </w:pPr>
      <w:rPr>
        <w:rFonts w:ascii="Symbol" w:hAnsi="Symbol" w:hint="default"/>
      </w:rPr>
    </w:lvl>
    <w:lvl w:ilvl="1" w:tplc="8CF637A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62100A"/>
    <w:multiLevelType w:val="hybridMultilevel"/>
    <w:tmpl w:val="E24C3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B0556F"/>
    <w:multiLevelType w:val="hybridMultilevel"/>
    <w:tmpl w:val="91780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D11B1A"/>
    <w:multiLevelType w:val="hybridMultilevel"/>
    <w:tmpl w:val="F594D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A33"/>
    <w:rsid w:val="000626A6"/>
    <w:rsid w:val="000E69FB"/>
    <w:rsid w:val="000F54B1"/>
    <w:rsid w:val="0013137E"/>
    <w:rsid w:val="00150EF8"/>
    <w:rsid w:val="001B02BA"/>
    <w:rsid w:val="001F629D"/>
    <w:rsid w:val="002278B6"/>
    <w:rsid w:val="002A0849"/>
    <w:rsid w:val="002D4334"/>
    <w:rsid w:val="00321A1C"/>
    <w:rsid w:val="00382ED8"/>
    <w:rsid w:val="00391DD3"/>
    <w:rsid w:val="003C3486"/>
    <w:rsid w:val="003C6471"/>
    <w:rsid w:val="003F205F"/>
    <w:rsid w:val="0042794D"/>
    <w:rsid w:val="00463279"/>
    <w:rsid w:val="00497A33"/>
    <w:rsid w:val="004F1229"/>
    <w:rsid w:val="0051170F"/>
    <w:rsid w:val="005469EB"/>
    <w:rsid w:val="005658C4"/>
    <w:rsid w:val="005706EB"/>
    <w:rsid w:val="0057542A"/>
    <w:rsid w:val="00586FB2"/>
    <w:rsid w:val="005C3A12"/>
    <w:rsid w:val="00727F35"/>
    <w:rsid w:val="00770092"/>
    <w:rsid w:val="008008DB"/>
    <w:rsid w:val="00860ABD"/>
    <w:rsid w:val="00862FE9"/>
    <w:rsid w:val="00871B24"/>
    <w:rsid w:val="008E3E3D"/>
    <w:rsid w:val="0092478B"/>
    <w:rsid w:val="00966E30"/>
    <w:rsid w:val="009A4427"/>
    <w:rsid w:val="009A661C"/>
    <w:rsid w:val="00A057E6"/>
    <w:rsid w:val="00A953ED"/>
    <w:rsid w:val="00B0659F"/>
    <w:rsid w:val="00B336E9"/>
    <w:rsid w:val="00B3448A"/>
    <w:rsid w:val="00B37D52"/>
    <w:rsid w:val="00BB6610"/>
    <w:rsid w:val="00C23D66"/>
    <w:rsid w:val="00C34B12"/>
    <w:rsid w:val="00C3728E"/>
    <w:rsid w:val="00C43F96"/>
    <w:rsid w:val="00C95529"/>
    <w:rsid w:val="00CE3D6C"/>
    <w:rsid w:val="00D16E4E"/>
    <w:rsid w:val="00D179D2"/>
    <w:rsid w:val="00D33026"/>
    <w:rsid w:val="00DB5062"/>
    <w:rsid w:val="00E10075"/>
    <w:rsid w:val="00E24E90"/>
    <w:rsid w:val="00E35FD6"/>
    <w:rsid w:val="00E425BC"/>
    <w:rsid w:val="00E576CE"/>
    <w:rsid w:val="00EB7D88"/>
    <w:rsid w:val="00F07BA2"/>
    <w:rsid w:val="00FA1673"/>
    <w:rsid w:val="00FA17D1"/>
    <w:rsid w:val="00FB42F3"/>
    <w:rsid w:val="33F10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BB13C"/>
  <w15:chartTrackingRefBased/>
  <w15:docId w15:val="{F3798240-5E4C-DA4D-BF9B-CA93CD0B7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70F"/>
    <w:pPr>
      <w:ind w:left="720"/>
      <w:contextualSpacing/>
    </w:pPr>
  </w:style>
  <w:style w:type="paragraph" w:styleId="NormalWeb">
    <w:name w:val="Normal (Web)"/>
    <w:basedOn w:val="Normal"/>
    <w:uiPriority w:val="99"/>
    <w:semiHidden/>
    <w:unhideWhenUsed/>
    <w:rsid w:val="0013137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905199">
      <w:bodyDiv w:val="1"/>
      <w:marLeft w:val="0"/>
      <w:marRight w:val="0"/>
      <w:marTop w:val="0"/>
      <w:marBottom w:val="0"/>
      <w:divBdr>
        <w:top w:val="none" w:sz="0" w:space="0" w:color="auto"/>
        <w:left w:val="none" w:sz="0" w:space="0" w:color="auto"/>
        <w:bottom w:val="none" w:sz="0" w:space="0" w:color="auto"/>
        <w:right w:val="none" w:sz="0" w:space="0" w:color="auto"/>
      </w:divBdr>
    </w:div>
    <w:div w:id="196195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041898B116E746A277911187AD3094" ma:contentTypeVersion="16" ma:contentTypeDescription="Create a new document." ma:contentTypeScope="" ma:versionID="c326a4dd978f09c3b7af1172bf5a3d2a">
  <xsd:schema xmlns:xsd="http://www.w3.org/2001/XMLSchema" xmlns:xs="http://www.w3.org/2001/XMLSchema" xmlns:p="http://schemas.microsoft.com/office/2006/metadata/properties" xmlns:ns2="cf86efa0-3f7e-4676-b6f8-c43fe161802c" xmlns:ns3="ce27346c-8d21-425b-b69d-b71d63d748b0" targetNamespace="http://schemas.microsoft.com/office/2006/metadata/properties" ma:root="true" ma:fieldsID="a6ae13a6632e90cd4e094393b1f4574f" ns2:_="" ns3:_="">
    <xsd:import namespace="cf86efa0-3f7e-4676-b6f8-c43fe161802c"/>
    <xsd:import namespace="ce27346c-8d21-425b-b69d-b71d63d748b0"/>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Places_x0020_left"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6efa0-3f7e-4676-b6f8-c43fe161802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e27346c-8d21-425b-b69d-b71d63d748b0" elementFormDefault="qualified">
    <xsd:import namespace="http://schemas.microsoft.com/office/2006/documentManagement/types"/>
    <xsd:import namespace="http://schemas.microsoft.com/office/infopath/2007/PartnerControls"/>
    <xsd:element name="Places_x0020_left" ma:index="12" nillable="true" ma:displayName="Places left" ma:internalName="Places_x0020_left">
      <xsd:simpleType>
        <xsd:restriction base="dms:Number"/>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laces_x0020_left xmlns="ce27346c-8d21-425b-b69d-b71d63d748b0" xsi:nil="true"/>
  </documentManagement>
</p:properties>
</file>

<file path=customXml/itemProps1.xml><?xml version="1.0" encoding="utf-8"?>
<ds:datastoreItem xmlns:ds="http://schemas.openxmlformats.org/officeDocument/2006/customXml" ds:itemID="{5C73995B-744C-45F5-B89E-137EFC191D44}">
  <ds:schemaRefs>
    <ds:schemaRef ds:uri="http://schemas.microsoft.com/sharepoint/v3/contenttype/forms"/>
  </ds:schemaRefs>
</ds:datastoreItem>
</file>

<file path=customXml/itemProps2.xml><?xml version="1.0" encoding="utf-8"?>
<ds:datastoreItem xmlns:ds="http://schemas.openxmlformats.org/officeDocument/2006/customXml" ds:itemID="{D282A848-B0C2-4666-99B4-33D65B2F7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6efa0-3f7e-4676-b6f8-c43fe161802c"/>
    <ds:schemaRef ds:uri="ce27346c-8d21-425b-b69d-b71d63d748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000214-AAE9-4360-AD84-739165551A22}">
  <ds:schemaRefs>
    <ds:schemaRef ds:uri="http://schemas.microsoft.com/office/2006/metadata/properties"/>
    <ds:schemaRef ds:uri="http://schemas.microsoft.com/office/infopath/2007/PartnerControls"/>
    <ds:schemaRef ds:uri="ce27346c-8d21-425b-b69d-b71d63d748b0"/>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Jones</dc:creator>
  <cp:keywords/>
  <dc:description/>
  <cp:lastModifiedBy>Tracy Holmes</cp:lastModifiedBy>
  <cp:revision>19</cp:revision>
  <dcterms:created xsi:type="dcterms:W3CDTF">2023-04-11T14:29:00Z</dcterms:created>
  <dcterms:modified xsi:type="dcterms:W3CDTF">2023-05-04T13:29:00Z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0x01010027041898B116E746A277911187AD3094</vt:lpwstr>
  </property>
</Properties>
</file>