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706" w:rsidRDefault="00DC5706" w:rsidP="000F6CE7">
      <w:pPr>
        <w:spacing w:after="0"/>
      </w:pPr>
    </w:p>
    <w:p w:rsidR="009A04DB" w:rsidRPr="009C68B4" w:rsidRDefault="009A04DB" w:rsidP="009A04DB">
      <w:pPr>
        <w:spacing w:after="0" w:line="240" w:lineRule="auto"/>
        <w:rPr>
          <w:b/>
          <w:sz w:val="24"/>
          <w:szCs w:val="24"/>
        </w:rPr>
      </w:pPr>
      <w:r w:rsidRPr="00080716">
        <w:rPr>
          <w:b/>
          <w:color w:val="4F6228" w:themeColor="accent3" w:themeShade="80"/>
          <w:sz w:val="40"/>
          <w:szCs w:val="40"/>
        </w:rPr>
        <w:t>Service Manager</w:t>
      </w:r>
      <w:r w:rsidRPr="000A4BA5">
        <w:rPr>
          <w:b/>
          <w:color w:val="4F6228" w:themeColor="accent3" w:themeShade="80"/>
          <w:sz w:val="32"/>
          <w:szCs w:val="32"/>
        </w:rPr>
        <w:tab/>
      </w:r>
      <w:r>
        <w:rPr>
          <w:b/>
          <w:sz w:val="24"/>
          <w:szCs w:val="24"/>
        </w:rPr>
        <w:tab/>
        <w:t xml:space="preserve">  </w:t>
      </w:r>
      <w:r>
        <w:rPr>
          <w:b/>
          <w:sz w:val="24"/>
          <w:szCs w:val="24"/>
        </w:rPr>
        <w:tab/>
      </w:r>
      <w:r>
        <w:rPr>
          <w:b/>
          <w:sz w:val="24"/>
          <w:szCs w:val="24"/>
        </w:rPr>
        <w:tab/>
        <w:t xml:space="preserve">    </w:t>
      </w:r>
      <w:r w:rsidRPr="009C68B4">
        <w:rPr>
          <w:b/>
          <w:noProof/>
          <w:sz w:val="24"/>
          <w:szCs w:val="24"/>
          <w:lang w:eastAsia="en-GB"/>
        </w:rPr>
        <w:drawing>
          <wp:inline distT="0" distB="0" distL="0" distR="0">
            <wp:extent cx="2352675" cy="1049793"/>
            <wp:effectExtent l="19050" t="0" r="9525" b="0"/>
            <wp:docPr id="1" name="Picture 1" descr="C:\Documents and Settings\MariaVeerapen\Local Settings\Temporary Internet Files\Content.Outlook\IWN7DVLH\Logo 371 for  LMS Printou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ariaVeerapen\Local Settings\Temporary Internet Files\Content.Outlook\IWN7DVLH\Logo 371 for  LMS Printouts.jpg"/>
                    <pic:cNvPicPr>
                      <a:picLocks noChangeAspect="1" noChangeArrowheads="1"/>
                    </pic:cNvPicPr>
                  </pic:nvPicPr>
                  <pic:blipFill>
                    <a:blip r:embed="rId7" cstate="print"/>
                    <a:srcRect/>
                    <a:stretch>
                      <a:fillRect/>
                    </a:stretch>
                  </pic:blipFill>
                  <pic:spPr bwMode="auto">
                    <a:xfrm>
                      <a:off x="0" y="0"/>
                      <a:ext cx="2389151" cy="1066069"/>
                    </a:xfrm>
                    <a:prstGeom prst="rect">
                      <a:avLst/>
                    </a:prstGeom>
                    <a:noFill/>
                    <a:ln w="9525">
                      <a:noFill/>
                      <a:miter lim="800000"/>
                      <a:headEnd/>
                      <a:tailEnd/>
                    </a:ln>
                  </pic:spPr>
                </pic:pic>
              </a:graphicData>
            </a:graphic>
          </wp:inline>
        </w:drawing>
      </w:r>
    </w:p>
    <w:p w:rsidR="009A04DB" w:rsidRPr="00C352F0" w:rsidRDefault="009A04DB" w:rsidP="009A04DB">
      <w:pPr>
        <w:spacing w:after="0" w:line="240" w:lineRule="auto"/>
        <w:rPr>
          <w:b/>
          <w:color w:val="4F6228" w:themeColor="accent3" w:themeShade="80"/>
        </w:rPr>
      </w:pPr>
      <w:r w:rsidRPr="00C352F0">
        <w:rPr>
          <w:b/>
          <w:color w:val="4F6228" w:themeColor="accent3" w:themeShade="80"/>
        </w:rPr>
        <w:t>London SW2</w:t>
      </w:r>
    </w:p>
    <w:p w:rsidR="009A04DB" w:rsidRDefault="009A04DB" w:rsidP="009A04DB">
      <w:pPr>
        <w:spacing w:after="0" w:line="240" w:lineRule="auto"/>
        <w:rPr>
          <w:b/>
        </w:rPr>
      </w:pPr>
    </w:p>
    <w:p w:rsidR="009A04DB" w:rsidRDefault="009A04DB" w:rsidP="009A04DB">
      <w:pPr>
        <w:spacing w:after="0"/>
        <w:rPr>
          <w:b/>
        </w:rPr>
      </w:pPr>
    </w:p>
    <w:p w:rsidR="009A04DB" w:rsidRPr="00C352F0" w:rsidRDefault="009A04DB" w:rsidP="009A04DB">
      <w:pPr>
        <w:spacing w:after="0"/>
        <w:rPr>
          <w:b/>
        </w:rPr>
      </w:pPr>
      <w:r w:rsidRPr="00C352F0">
        <w:rPr>
          <w:b/>
        </w:rPr>
        <w:t>4 days / c. £30,000 pro rata</w:t>
      </w:r>
    </w:p>
    <w:p w:rsidR="009A04DB" w:rsidRPr="00C352F0" w:rsidRDefault="009A04DB" w:rsidP="009A04DB">
      <w:pPr>
        <w:spacing w:after="0"/>
        <w:rPr>
          <w:b/>
        </w:rPr>
      </w:pPr>
      <w:r w:rsidRPr="00C352F0">
        <w:rPr>
          <w:b/>
        </w:rPr>
        <w:t>Contract type: 12 months</w:t>
      </w:r>
    </w:p>
    <w:p w:rsidR="009A04DB" w:rsidRPr="00C352F0" w:rsidRDefault="009A04DB" w:rsidP="009A04DB">
      <w:pPr>
        <w:spacing w:after="0"/>
        <w:rPr>
          <w:b/>
        </w:rPr>
      </w:pPr>
      <w:r w:rsidRPr="00C352F0">
        <w:rPr>
          <w:b/>
        </w:rPr>
        <w:t xml:space="preserve">Closing date: </w:t>
      </w:r>
      <w:r>
        <w:rPr>
          <w:b/>
        </w:rPr>
        <w:t xml:space="preserve"> 30 June 2015</w:t>
      </w:r>
    </w:p>
    <w:p w:rsidR="009A04DB" w:rsidRPr="00C352F0" w:rsidRDefault="009A04DB" w:rsidP="009A04DB">
      <w:pPr>
        <w:spacing w:after="0"/>
      </w:pPr>
    </w:p>
    <w:p w:rsidR="009A04DB" w:rsidRDefault="009A04DB" w:rsidP="009A04DB"/>
    <w:p w:rsidR="009A04DB" w:rsidRDefault="009A04DB" w:rsidP="009A04DB">
      <w:pPr>
        <w:jc w:val="both"/>
      </w:pPr>
      <w:r w:rsidRPr="00AC3E44">
        <w:t>Lambeth Mediation Service</w:t>
      </w:r>
      <w:r>
        <w:t xml:space="preserve"> (LMS) is a community voluntary organisation with a respected reputation.  We’ve been helping to resolve conflict for </w:t>
      </w:r>
      <w:r w:rsidRPr="00F12DC3">
        <w:t>2</w:t>
      </w:r>
      <w:r>
        <w:t>5 years and work with a team of</w:t>
      </w:r>
      <w:r w:rsidRPr="00F12DC3">
        <w:rPr>
          <w:color w:val="FF0000"/>
        </w:rPr>
        <w:t xml:space="preserve"> </w:t>
      </w:r>
      <w:r w:rsidRPr="00F12DC3">
        <w:t>over 60</w:t>
      </w:r>
      <w:r>
        <w:t xml:space="preserve"> highly trained and experienced volunteers drawn from, and reflecting the diverse local community in Lambeth.</w:t>
      </w:r>
    </w:p>
    <w:p w:rsidR="009A04DB" w:rsidRDefault="009A04DB" w:rsidP="009A04DB">
      <w:pPr>
        <w:jc w:val="both"/>
      </w:pPr>
      <w:r>
        <w:t>We’re now looking for a Service Manager to take the charity forward.  Working closely with the Board, you will oversee the delivery of services to the highest possible quality.  Our ongoing major projects are in community mediation and restorative justice and we’re looking to expand these and further develop our work with schools, in workplace mediation and in providing training.</w:t>
      </w:r>
    </w:p>
    <w:p w:rsidR="009A04DB" w:rsidRDefault="009A04DB" w:rsidP="009A04DB">
      <w:pPr>
        <w:jc w:val="both"/>
      </w:pPr>
      <w:r>
        <w:t>Your role will involve working with our partners and managing staff, volunteers and the charity’s finances.   If you’re an experienced manager with a passion for mediation and restorative justice, we would love to hear from you.</w:t>
      </w:r>
    </w:p>
    <w:p w:rsidR="009A04DB" w:rsidRDefault="009A04DB" w:rsidP="009A04DB">
      <w:pPr>
        <w:jc w:val="both"/>
        <w:rPr>
          <w:b/>
          <w:color w:val="4F6228" w:themeColor="accent3" w:themeShade="80"/>
        </w:rPr>
      </w:pPr>
    </w:p>
    <w:p w:rsidR="009A04DB" w:rsidRDefault="009A04DB" w:rsidP="009A04DB">
      <w:pPr>
        <w:spacing w:after="0"/>
        <w:jc w:val="both"/>
        <w:rPr>
          <w:b/>
          <w:color w:val="4F6228" w:themeColor="accent3" w:themeShade="80"/>
        </w:rPr>
      </w:pPr>
      <w:r w:rsidRPr="00080716">
        <w:rPr>
          <w:b/>
          <w:color w:val="4F6228" w:themeColor="accent3" w:themeShade="80"/>
        </w:rPr>
        <w:t>Please see Job Description and Person Specification for full details.  Please apply with CV and address the key criteria in your cover letter</w:t>
      </w:r>
      <w:r>
        <w:rPr>
          <w:b/>
          <w:color w:val="4F6228" w:themeColor="accent3" w:themeShade="80"/>
        </w:rPr>
        <w:t xml:space="preserve">.  </w:t>
      </w:r>
      <w:r w:rsidRPr="00080716">
        <w:rPr>
          <w:b/>
          <w:color w:val="4F6228" w:themeColor="accent3" w:themeShade="80"/>
        </w:rPr>
        <w:t xml:space="preserve"> </w:t>
      </w:r>
      <w:r>
        <w:rPr>
          <w:b/>
          <w:color w:val="4F6228" w:themeColor="accent3" w:themeShade="80"/>
        </w:rPr>
        <w:t>E</w:t>
      </w:r>
      <w:r w:rsidRPr="00080716">
        <w:rPr>
          <w:b/>
          <w:color w:val="4F6228" w:themeColor="accent3" w:themeShade="80"/>
        </w:rPr>
        <w:t xml:space="preserve">mail </w:t>
      </w:r>
      <w:hyperlink r:id="rId8" w:history="1">
        <w:r w:rsidRPr="009A04DB">
          <w:rPr>
            <w:rStyle w:val="Hyperlink"/>
            <w:b/>
            <w:color w:val="4F6228" w:themeColor="accent3" w:themeShade="80"/>
            <w:u w:val="none"/>
          </w:rPr>
          <w:t>admin@lambethmediation.org.uk</w:t>
        </w:r>
      </w:hyperlink>
      <w:r w:rsidRPr="00080716">
        <w:rPr>
          <w:b/>
          <w:color w:val="4F6228" w:themeColor="accent3" w:themeShade="80"/>
        </w:rPr>
        <w:t xml:space="preserve"> </w:t>
      </w:r>
      <w:r>
        <w:rPr>
          <w:b/>
          <w:color w:val="4F6228" w:themeColor="accent3" w:themeShade="80"/>
        </w:rPr>
        <w:t xml:space="preserve"> by the Closing date</w:t>
      </w:r>
      <w:r w:rsidR="006D2A77">
        <w:rPr>
          <w:b/>
          <w:color w:val="4F6228" w:themeColor="accent3" w:themeShade="80"/>
        </w:rPr>
        <w:t>:</w:t>
      </w:r>
      <w:r>
        <w:rPr>
          <w:b/>
          <w:color w:val="4F6228" w:themeColor="accent3" w:themeShade="80"/>
        </w:rPr>
        <w:t xml:space="preserve"> </w:t>
      </w:r>
      <w:r w:rsidRPr="00080716">
        <w:rPr>
          <w:b/>
          <w:color w:val="4F6228" w:themeColor="accent3" w:themeShade="80"/>
          <w:u w:val="single"/>
        </w:rPr>
        <w:t>5pm 30 June 2015</w:t>
      </w:r>
      <w:r>
        <w:rPr>
          <w:b/>
          <w:color w:val="4F6228" w:themeColor="accent3" w:themeShade="80"/>
        </w:rPr>
        <w:t>.</w:t>
      </w:r>
    </w:p>
    <w:p w:rsidR="009A04DB" w:rsidRDefault="009A04DB" w:rsidP="009A04DB">
      <w:pPr>
        <w:spacing w:after="0"/>
        <w:jc w:val="both"/>
        <w:rPr>
          <w:b/>
          <w:color w:val="4F6228" w:themeColor="accent3" w:themeShade="80"/>
        </w:rPr>
      </w:pPr>
    </w:p>
    <w:p w:rsidR="009A04DB" w:rsidRDefault="009A04DB" w:rsidP="009A04DB">
      <w:pPr>
        <w:spacing w:after="0"/>
        <w:rPr>
          <w:b/>
          <w:color w:val="4F6228" w:themeColor="accent3" w:themeShade="80"/>
        </w:rPr>
      </w:pPr>
    </w:p>
    <w:p w:rsidR="009A04DB" w:rsidRPr="009A04DB" w:rsidRDefault="009A04DB" w:rsidP="009A04DB">
      <w:pPr>
        <w:spacing w:after="0"/>
        <w:jc w:val="center"/>
        <w:rPr>
          <w:b/>
          <w:color w:val="E36C0A" w:themeColor="accent6" w:themeShade="BF"/>
          <w:sz w:val="28"/>
          <w:szCs w:val="28"/>
        </w:rPr>
      </w:pPr>
      <w:r w:rsidRPr="009A04DB">
        <w:rPr>
          <w:b/>
          <w:color w:val="E36C0A" w:themeColor="accent6" w:themeShade="BF"/>
          <w:sz w:val="28"/>
          <w:szCs w:val="28"/>
        </w:rPr>
        <w:t>Thank you</w:t>
      </w:r>
    </w:p>
    <w:p w:rsidR="009A04DB" w:rsidRDefault="009A04DB" w:rsidP="000F6CE7">
      <w:pPr>
        <w:spacing w:after="0"/>
      </w:pPr>
    </w:p>
    <w:p w:rsidR="00DC5706" w:rsidRPr="00276CA4" w:rsidRDefault="00DC5706" w:rsidP="000F6CE7">
      <w:pPr>
        <w:spacing w:after="0"/>
        <w:rPr>
          <w:color w:val="4F6228" w:themeColor="accent3" w:themeShade="80"/>
          <w:sz w:val="24"/>
          <w:szCs w:val="24"/>
        </w:rPr>
      </w:pPr>
    </w:p>
    <w:p w:rsidR="000F6CE7" w:rsidRDefault="000F6CE7" w:rsidP="000F6CE7">
      <w:pPr>
        <w:spacing w:after="0"/>
        <w:rPr>
          <w:sz w:val="24"/>
          <w:szCs w:val="24"/>
        </w:rPr>
      </w:pPr>
    </w:p>
    <w:p w:rsidR="009A04DB" w:rsidRDefault="009A04DB" w:rsidP="000F6CE7">
      <w:pPr>
        <w:spacing w:after="0"/>
        <w:rPr>
          <w:sz w:val="24"/>
          <w:szCs w:val="24"/>
        </w:rPr>
      </w:pPr>
    </w:p>
    <w:p w:rsidR="000F6CE7" w:rsidRPr="009A04DB" w:rsidRDefault="000F6CE7" w:rsidP="000F6CE7">
      <w:pPr>
        <w:spacing w:after="0"/>
        <w:jc w:val="center"/>
        <w:rPr>
          <w:b/>
          <w:color w:val="4F6228" w:themeColor="accent3" w:themeShade="80"/>
          <w:sz w:val="28"/>
          <w:szCs w:val="28"/>
        </w:rPr>
      </w:pPr>
      <w:r w:rsidRPr="009A04DB">
        <w:rPr>
          <w:b/>
          <w:color w:val="4F6228" w:themeColor="accent3" w:themeShade="80"/>
          <w:sz w:val="28"/>
          <w:szCs w:val="28"/>
        </w:rPr>
        <w:t>Lambeth Mediation Service</w:t>
      </w:r>
    </w:p>
    <w:p w:rsidR="000F6CE7" w:rsidRPr="00DC5706" w:rsidRDefault="000F6CE7" w:rsidP="000F6CE7">
      <w:pPr>
        <w:spacing w:after="0"/>
        <w:jc w:val="center"/>
        <w:rPr>
          <w:color w:val="4F6228" w:themeColor="accent3" w:themeShade="80"/>
          <w:sz w:val="24"/>
          <w:szCs w:val="24"/>
        </w:rPr>
      </w:pPr>
      <w:r w:rsidRPr="00DC5706">
        <w:rPr>
          <w:color w:val="4F6228" w:themeColor="accent3" w:themeShade="80"/>
          <w:sz w:val="24"/>
          <w:szCs w:val="24"/>
        </w:rPr>
        <w:t xml:space="preserve">Ilex House </w:t>
      </w:r>
      <w:r w:rsidR="00DC5706" w:rsidRPr="00DC5706">
        <w:rPr>
          <w:rFonts w:hAnsi="Arial" w:cs="Arial"/>
          <w:b/>
          <w:color w:val="E36C0A" w:themeColor="accent6" w:themeShade="BF"/>
          <w:sz w:val="24"/>
          <w:szCs w:val="24"/>
        </w:rPr>
        <w:t>♦</w:t>
      </w:r>
      <w:r w:rsidRPr="00DC5706">
        <w:rPr>
          <w:color w:val="4F6228" w:themeColor="accent3" w:themeShade="80"/>
          <w:sz w:val="24"/>
          <w:szCs w:val="24"/>
        </w:rPr>
        <w:t xml:space="preserve"> 1 Barrhill Road </w:t>
      </w:r>
      <w:r w:rsidR="00DC5706" w:rsidRPr="00DC5706">
        <w:rPr>
          <w:rFonts w:hAnsi="Arial" w:cs="Arial"/>
          <w:b/>
          <w:color w:val="E36C0A" w:themeColor="accent6" w:themeShade="BF"/>
          <w:sz w:val="24"/>
          <w:szCs w:val="24"/>
        </w:rPr>
        <w:t>♦</w:t>
      </w:r>
      <w:r w:rsidRPr="00DC5706">
        <w:rPr>
          <w:color w:val="4F6228" w:themeColor="accent3" w:themeShade="80"/>
          <w:sz w:val="24"/>
          <w:szCs w:val="24"/>
        </w:rPr>
        <w:t xml:space="preserve"> Streatham Hill </w:t>
      </w:r>
      <w:r w:rsidR="00DC5706" w:rsidRPr="00DC5706">
        <w:rPr>
          <w:rFonts w:hAnsi="Arial" w:cs="Arial"/>
          <w:b/>
          <w:color w:val="E36C0A" w:themeColor="accent6" w:themeShade="BF"/>
          <w:sz w:val="24"/>
          <w:szCs w:val="24"/>
        </w:rPr>
        <w:t>♦</w:t>
      </w:r>
      <w:r w:rsidRPr="00DC5706">
        <w:rPr>
          <w:color w:val="4F6228" w:themeColor="accent3" w:themeShade="80"/>
          <w:sz w:val="24"/>
          <w:szCs w:val="24"/>
        </w:rPr>
        <w:t xml:space="preserve"> London SW2 4RJ</w:t>
      </w:r>
    </w:p>
    <w:p w:rsidR="000F6CE7" w:rsidRDefault="00DC5706" w:rsidP="000F6CE7">
      <w:pPr>
        <w:spacing w:after="0"/>
        <w:jc w:val="center"/>
        <w:rPr>
          <w:color w:val="4F6228" w:themeColor="accent3" w:themeShade="80"/>
          <w:sz w:val="24"/>
          <w:szCs w:val="24"/>
        </w:rPr>
      </w:pPr>
      <w:r w:rsidRPr="00DC5706">
        <w:rPr>
          <w:rFonts w:hAnsi="Arial" w:cs="Arial"/>
          <w:b/>
          <w:color w:val="E36C0A" w:themeColor="accent6" w:themeShade="BF"/>
          <w:sz w:val="24"/>
          <w:szCs w:val="24"/>
        </w:rPr>
        <w:t>♦</w:t>
      </w:r>
      <w:r w:rsidRPr="00DC5706">
        <w:rPr>
          <w:rFonts w:cs="Arial"/>
          <w:b/>
          <w:color w:val="E36C0A" w:themeColor="accent6" w:themeShade="BF"/>
          <w:sz w:val="24"/>
          <w:szCs w:val="24"/>
        </w:rPr>
        <w:t xml:space="preserve"> </w:t>
      </w:r>
      <w:r w:rsidR="000F6CE7" w:rsidRPr="00DC5706">
        <w:rPr>
          <w:color w:val="4F6228" w:themeColor="accent3" w:themeShade="80"/>
          <w:sz w:val="24"/>
          <w:szCs w:val="24"/>
        </w:rPr>
        <w:t>020 8678 6046</w:t>
      </w:r>
      <w:r>
        <w:rPr>
          <w:color w:val="4F6228" w:themeColor="accent3" w:themeShade="80"/>
          <w:sz w:val="24"/>
          <w:szCs w:val="24"/>
        </w:rPr>
        <w:t xml:space="preserve"> </w:t>
      </w:r>
      <w:r w:rsidRPr="00DC5706">
        <w:rPr>
          <w:rFonts w:ascii="Arial" w:hAnsi="Arial" w:cs="Arial"/>
          <w:b/>
          <w:color w:val="E36C0A" w:themeColor="accent6" w:themeShade="BF"/>
          <w:sz w:val="24"/>
          <w:szCs w:val="24"/>
        </w:rPr>
        <w:t>♦</w:t>
      </w:r>
      <w:r>
        <w:rPr>
          <w:rFonts w:ascii="Arial" w:hAnsi="Arial" w:cs="Arial"/>
          <w:b/>
          <w:color w:val="E36C0A" w:themeColor="accent6" w:themeShade="BF"/>
          <w:sz w:val="24"/>
          <w:szCs w:val="24"/>
        </w:rPr>
        <w:t xml:space="preserve"> </w:t>
      </w:r>
      <w:r w:rsidR="00D40640">
        <w:rPr>
          <w:rFonts w:cs="Arial"/>
          <w:color w:val="4F6228" w:themeColor="accent3" w:themeShade="80"/>
        </w:rPr>
        <w:t>admin@</w:t>
      </w:r>
      <w:r w:rsidRPr="00DC5706">
        <w:rPr>
          <w:rFonts w:cs="Arial"/>
          <w:color w:val="4F6228" w:themeColor="accent3" w:themeShade="80"/>
        </w:rPr>
        <w:t>lambethmediation.org.uk</w:t>
      </w:r>
    </w:p>
    <w:p w:rsidR="00DC5706" w:rsidRPr="00DC5706" w:rsidRDefault="00DC5706" w:rsidP="000F6CE7">
      <w:pPr>
        <w:spacing w:after="0"/>
        <w:jc w:val="center"/>
        <w:rPr>
          <w:color w:val="4F6228" w:themeColor="accent3" w:themeShade="80"/>
          <w:sz w:val="24"/>
          <w:szCs w:val="24"/>
        </w:rPr>
      </w:pPr>
    </w:p>
    <w:p w:rsidR="001C1D29" w:rsidRPr="00DC5706" w:rsidRDefault="00996470" w:rsidP="001C1D29">
      <w:pPr>
        <w:jc w:val="center"/>
        <w:rPr>
          <w:color w:val="4F6228" w:themeColor="accent3" w:themeShade="80"/>
          <w:sz w:val="20"/>
          <w:szCs w:val="20"/>
        </w:rPr>
      </w:pPr>
      <w:r w:rsidRPr="00DC5706">
        <w:rPr>
          <w:color w:val="4F6228" w:themeColor="accent3" w:themeShade="80"/>
          <w:sz w:val="20"/>
          <w:szCs w:val="20"/>
        </w:rPr>
        <w:t>Charity No. 1120238</w:t>
      </w:r>
      <w:r w:rsidR="001C1D29" w:rsidRPr="00DC5706">
        <w:rPr>
          <w:color w:val="4F6228" w:themeColor="accent3" w:themeShade="80"/>
          <w:sz w:val="20"/>
          <w:szCs w:val="20"/>
        </w:rPr>
        <w:t xml:space="preserve"> </w:t>
      </w:r>
      <w:r w:rsidR="00DC5706" w:rsidRPr="00DC5706">
        <w:rPr>
          <w:rFonts w:hAnsi="Arial" w:cs="Arial"/>
          <w:b/>
          <w:color w:val="E36C0A" w:themeColor="accent6" w:themeShade="BF"/>
          <w:sz w:val="20"/>
          <w:szCs w:val="20"/>
        </w:rPr>
        <w:t>♦</w:t>
      </w:r>
      <w:r w:rsidR="001C1D29" w:rsidRPr="00DC5706">
        <w:rPr>
          <w:color w:val="4F6228" w:themeColor="accent3" w:themeShade="80"/>
          <w:sz w:val="20"/>
          <w:szCs w:val="20"/>
        </w:rPr>
        <w:t xml:space="preserve"> Company No. 5706715</w:t>
      </w:r>
    </w:p>
    <w:sectPr w:rsidR="001C1D29" w:rsidRPr="00DC5706" w:rsidSect="00DC5706">
      <w:headerReference w:type="default" r:id="rId9"/>
      <w:pgSz w:w="11906" w:h="16838"/>
      <w:pgMar w:top="1440" w:right="1440" w:bottom="964" w:left="1440" w:header="567" w:footer="397" w:gutter="0"/>
      <w:pgBorders w:offsetFrom="page">
        <w:top w:val="triple" w:sz="4" w:space="24" w:color="F79646" w:themeColor="accent6"/>
        <w:left w:val="triple" w:sz="4" w:space="24" w:color="F79646" w:themeColor="accent6"/>
        <w:bottom w:val="triple" w:sz="4" w:space="24" w:color="F79646" w:themeColor="accent6"/>
        <w:right w:val="triple" w:sz="4" w:space="24" w:color="F79646" w:themeColor="accent6"/>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C0B" w:rsidRDefault="00A13C0B" w:rsidP="00C11621">
      <w:pPr>
        <w:spacing w:after="0" w:line="240" w:lineRule="auto"/>
      </w:pPr>
      <w:r>
        <w:separator/>
      </w:r>
    </w:p>
  </w:endnote>
  <w:endnote w:type="continuationSeparator" w:id="0">
    <w:p w:rsidR="00A13C0B" w:rsidRDefault="00A13C0B" w:rsidP="00C116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C0B" w:rsidRDefault="00A13C0B" w:rsidP="00C11621">
      <w:pPr>
        <w:spacing w:after="0" w:line="240" w:lineRule="auto"/>
      </w:pPr>
      <w:r>
        <w:separator/>
      </w:r>
    </w:p>
  </w:footnote>
  <w:footnote w:type="continuationSeparator" w:id="0">
    <w:p w:rsidR="00A13C0B" w:rsidRDefault="00A13C0B" w:rsidP="00C116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8A1" w:rsidRDefault="006258A1" w:rsidP="00C11621">
    <w:pPr>
      <w:pStyle w:val="Header"/>
      <w:jc w:val="center"/>
      <w:rPr>
        <w:noProof/>
        <w:lang w:eastAsia="en-GB"/>
      </w:rPr>
    </w:pPr>
  </w:p>
  <w:p w:rsidR="006258A1" w:rsidRDefault="006258A1" w:rsidP="00C11621">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5602"/>
  </w:hdrShapeDefaults>
  <w:footnotePr>
    <w:footnote w:id="-1"/>
    <w:footnote w:id="0"/>
  </w:footnotePr>
  <w:endnotePr>
    <w:endnote w:id="-1"/>
    <w:endnote w:id="0"/>
  </w:endnotePr>
  <w:compat/>
  <w:rsids>
    <w:rsidRoot w:val="00B47050"/>
    <w:rsid w:val="00011026"/>
    <w:rsid w:val="00013967"/>
    <w:rsid w:val="0003215B"/>
    <w:rsid w:val="000C152A"/>
    <w:rsid w:val="000E30A0"/>
    <w:rsid w:val="000F6CE7"/>
    <w:rsid w:val="00150B91"/>
    <w:rsid w:val="00165A60"/>
    <w:rsid w:val="00183C09"/>
    <w:rsid w:val="001B3172"/>
    <w:rsid w:val="001C1D29"/>
    <w:rsid w:val="001C4907"/>
    <w:rsid w:val="001F05B3"/>
    <w:rsid w:val="00212275"/>
    <w:rsid w:val="00223E4F"/>
    <w:rsid w:val="00276CA4"/>
    <w:rsid w:val="002A4B92"/>
    <w:rsid w:val="002D00EC"/>
    <w:rsid w:val="002E06C2"/>
    <w:rsid w:val="002E3F2A"/>
    <w:rsid w:val="00316A93"/>
    <w:rsid w:val="003325AD"/>
    <w:rsid w:val="003C7207"/>
    <w:rsid w:val="00434A9D"/>
    <w:rsid w:val="00441FCF"/>
    <w:rsid w:val="00442552"/>
    <w:rsid w:val="00452427"/>
    <w:rsid w:val="004838E3"/>
    <w:rsid w:val="004A08A0"/>
    <w:rsid w:val="004A0FD8"/>
    <w:rsid w:val="004B6DD9"/>
    <w:rsid w:val="004C15D4"/>
    <w:rsid w:val="004C7B0C"/>
    <w:rsid w:val="00506999"/>
    <w:rsid w:val="00515D74"/>
    <w:rsid w:val="005429D9"/>
    <w:rsid w:val="00564F3F"/>
    <w:rsid w:val="00575DC8"/>
    <w:rsid w:val="005A06F5"/>
    <w:rsid w:val="005E0B84"/>
    <w:rsid w:val="005E6558"/>
    <w:rsid w:val="00616119"/>
    <w:rsid w:val="006258A1"/>
    <w:rsid w:val="00643532"/>
    <w:rsid w:val="00661247"/>
    <w:rsid w:val="00670116"/>
    <w:rsid w:val="0067400A"/>
    <w:rsid w:val="0068350E"/>
    <w:rsid w:val="006836B4"/>
    <w:rsid w:val="00693E6A"/>
    <w:rsid w:val="006A699F"/>
    <w:rsid w:val="006C7F72"/>
    <w:rsid w:val="006D2A77"/>
    <w:rsid w:val="00746F1B"/>
    <w:rsid w:val="00792F2D"/>
    <w:rsid w:val="007D0F46"/>
    <w:rsid w:val="007F2694"/>
    <w:rsid w:val="008852DD"/>
    <w:rsid w:val="00890E4D"/>
    <w:rsid w:val="008F3873"/>
    <w:rsid w:val="0096796C"/>
    <w:rsid w:val="00986F2D"/>
    <w:rsid w:val="00996470"/>
    <w:rsid w:val="009A04DB"/>
    <w:rsid w:val="009B49EE"/>
    <w:rsid w:val="00A13C0B"/>
    <w:rsid w:val="00A42C67"/>
    <w:rsid w:val="00AA6E6A"/>
    <w:rsid w:val="00AE23E8"/>
    <w:rsid w:val="00AF4811"/>
    <w:rsid w:val="00B13086"/>
    <w:rsid w:val="00B24159"/>
    <w:rsid w:val="00B25BA9"/>
    <w:rsid w:val="00B36C0F"/>
    <w:rsid w:val="00B47050"/>
    <w:rsid w:val="00B476D9"/>
    <w:rsid w:val="00B9764A"/>
    <w:rsid w:val="00BA6A7E"/>
    <w:rsid w:val="00BD72AF"/>
    <w:rsid w:val="00C11621"/>
    <w:rsid w:val="00C24EAA"/>
    <w:rsid w:val="00C92571"/>
    <w:rsid w:val="00CC53E8"/>
    <w:rsid w:val="00CD01E0"/>
    <w:rsid w:val="00CE2703"/>
    <w:rsid w:val="00CE3707"/>
    <w:rsid w:val="00CF0CE2"/>
    <w:rsid w:val="00D03B10"/>
    <w:rsid w:val="00D23FF4"/>
    <w:rsid w:val="00D2507A"/>
    <w:rsid w:val="00D25A70"/>
    <w:rsid w:val="00D36C26"/>
    <w:rsid w:val="00D40640"/>
    <w:rsid w:val="00D52BC9"/>
    <w:rsid w:val="00DA1F88"/>
    <w:rsid w:val="00DC5706"/>
    <w:rsid w:val="00E02DA1"/>
    <w:rsid w:val="00E115E4"/>
    <w:rsid w:val="00E27E8C"/>
    <w:rsid w:val="00E43FB2"/>
    <w:rsid w:val="00E5652B"/>
    <w:rsid w:val="00E86AEC"/>
    <w:rsid w:val="00EB75FD"/>
    <w:rsid w:val="00ED2879"/>
    <w:rsid w:val="00EF0D8C"/>
    <w:rsid w:val="00EF3170"/>
    <w:rsid w:val="00EF5CDF"/>
    <w:rsid w:val="00EF7C4A"/>
    <w:rsid w:val="00F27E1B"/>
    <w:rsid w:val="00F32CD1"/>
    <w:rsid w:val="00F32FC7"/>
    <w:rsid w:val="00F84C35"/>
    <w:rsid w:val="00FA7D8C"/>
    <w:rsid w:val="00FB0AC1"/>
    <w:rsid w:val="00FC0F61"/>
    <w:rsid w:val="00FF336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6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7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F72"/>
    <w:rPr>
      <w:rFonts w:ascii="Tahoma" w:hAnsi="Tahoma" w:cs="Tahoma"/>
      <w:sz w:val="16"/>
      <w:szCs w:val="16"/>
    </w:rPr>
  </w:style>
  <w:style w:type="character" w:styleId="Hyperlink">
    <w:name w:val="Hyperlink"/>
    <w:basedOn w:val="DefaultParagraphFont"/>
    <w:uiPriority w:val="99"/>
    <w:unhideWhenUsed/>
    <w:rsid w:val="00E02DA1"/>
    <w:rPr>
      <w:color w:val="0000FF" w:themeColor="hyperlink"/>
      <w:u w:val="single"/>
    </w:rPr>
  </w:style>
  <w:style w:type="paragraph" w:styleId="Header">
    <w:name w:val="header"/>
    <w:basedOn w:val="Normal"/>
    <w:link w:val="HeaderChar"/>
    <w:uiPriority w:val="99"/>
    <w:semiHidden/>
    <w:unhideWhenUsed/>
    <w:rsid w:val="00C116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11621"/>
  </w:style>
  <w:style w:type="paragraph" w:styleId="Footer">
    <w:name w:val="footer"/>
    <w:basedOn w:val="Normal"/>
    <w:link w:val="FooterChar"/>
    <w:uiPriority w:val="99"/>
    <w:semiHidden/>
    <w:unhideWhenUsed/>
    <w:rsid w:val="00C116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11621"/>
  </w:style>
</w:styles>
</file>

<file path=word/webSettings.xml><?xml version="1.0" encoding="utf-8"?>
<w:webSettings xmlns:r="http://schemas.openxmlformats.org/officeDocument/2006/relationships" xmlns:w="http://schemas.openxmlformats.org/wordprocessingml/2006/main">
  <w:divs>
    <w:div w:id="188779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lambethmediation.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4A7301-DE2B-46D1-B78B-486071C0D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hampton</dc:creator>
  <cp:keywords/>
  <dc:description/>
  <cp:lastModifiedBy>Sandyteli</cp:lastModifiedBy>
  <cp:revision>4</cp:revision>
  <cp:lastPrinted>2014-05-08T12:30:00Z</cp:lastPrinted>
  <dcterms:created xsi:type="dcterms:W3CDTF">2015-06-09T15:24:00Z</dcterms:created>
  <dcterms:modified xsi:type="dcterms:W3CDTF">2015-06-12T13:15:00Z</dcterms:modified>
</cp:coreProperties>
</file>